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F289" w14:textId="48E55DA7" w:rsidR="005D71A2" w:rsidRPr="005D71A2" w:rsidRDefault="005D71A2" w:rsidP="005D71A2">
      <w:pPr>
        <w:jc w:val="center"/>
        <w:rPr>
          <w:rFonts w:ascii="Times New Roman" w:hAnsi="Times New Roman" w:cs="Times New Roman"/>
          <w:b/>
          <w:bCs/>
          <w:lang w:val="es-EC"/>
        </w:rPr>
      </w:pPr>
      <w:r w:rsidRPr="006D7D86">
        <w:rPr>
          <w:rFonts w:ascii="Times New Roman" w:hAnsi="Times New Roman" w:cs="Times New Roman"/>
          <w:b/>
          <w:bCs/>
          <w:lang w:val="es-EC"/>
        </w:rPr>
        <w:t>COMPROMISO DE RESERVA Y CONFIDENCIALIDAD</w:t>
      </w:r>
    </w:p>
    <w:p w14:paraId="0C233942" w14:textId="357E6DE9"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Yo,</w:t>
      </w:r>
      <w:r w:rsidR="006D6E02" w:rsidRPr="006D7D86">
        <w:rPr>
          <w:rFonts w:ascii="Times New Roman" w:hAnsi="Times New Roman" w:cs="Times New Roman"/>
          <w:lang w:val="es-EC"/>
        </w:rPr>
        <w:t xml:space="preserve"> </w:t>
      </w:r>
      <w:r w:rsidR="00DA4161" w:rsidRPr="000D127A">
        <w:rPr>
          <w:rFonts w:ascii="Times New Roman" w:hAnsi="Times New Roman" w:cs="Times New Roman"/>
          <w:b/>
          <w:bCs/>
          <w:highlight w:val="cyan"/>
          <w:lang w:val="es-EC"/>
        </w:rPr>
        <w:t>(</w:t>
      </w:r>
      <w:r w:rsidR="00BD7CB2" w:rsidRPr="000D127A">
        <w:rPr>
          <w:rFonts w:ascii="Times New Roman" w:hAnsi="Times New Roman" w:cs="Times New Roman"/>
          <w:b/>
          <w:bCs/>
          <w:highlight w:val="cyan"/>
          <w:lang w:val="es-EC"/>
        </w:rPr>
        <w:t>INSERTAR NOMBRE COMPLETO</w:t>
      </w:r>
      <w:r w:rsidR="00DA4161" w:rsidRPr="000D127A">
        <w:rPr>
          <w:rFonts w:ascii="Times New Roman" w:hAnsi="Times New Roman" w:cs="Times New Roman"/>
          <w:b/>
          <w:bCs/>
          <w:highlight w:val="cyan"/>
          <w:lang w:val="es-EC"/>
        </w:rPr>
        <w:t>)</w:t>
      </w:r>
      <w:r w:rsidR="005D71A2" w:rsidRPr="005D71A2">
        <w:rPr>
          <w:rFonts w:ascii="Times New Roman" w:hAnsi="Times New Roman" w:cs="Times New Roman"/>
          <w:lang w:val="es-EC"/>
        </w:rPr>
        <w:t xml:space="preserve">, </w:t>
      </w:r>
      <w:r w:rsidR="006D6E02" w:rsidRPr="006D7D86">
        <w:rPr>
          <w:rFonts w:ascii="Times New Roman" w:hAnsi="Times New Roman" w:cs="Times New Roman"/>
          <w:lang w:val="es-EC"/>
        </w:rPr>
        <w:t xml:space="preserve">portador/a de la cédula/pasaporte </w:t>
      </w:r>
      <w:r w:rsidR="006D6E02" w:rsidRPr="000D127A">
        <w:rPr>
          <w:rFonts w:ascii="Times New Roman" w:hAnsi="Times New Roman" w:cs="Times New Roman"/>
          <w:highlight w:val="cyan"/>
          <w:lang w:val="es-EC"/>
        </w:rPr>
        <w:t xml:space="preserve">No. </w:t>
      </w:r>
      <w:r w:rsidR="00DA4161" w:rsidRPr="000D127A">
        <w:rPr>
          <w:rFonts w:ascii="Times New Roman" w:hAnsi="Times New Roman" w:cs="Times New Roman"/>
          <w:highlight w:val="cyan"/>
          <w:lang w:val="es-EC"/>
        </w:rPr>
        <w:t>(</w:t>
      </w:r>
      <w:r w:rsidR="00BD7CB2" w:rsidRPr="000D127A">
        <w:rPr>
          <w:rFonts w:ascii="Times New Roman" w:hAnsi="Times New Roman" w:cs="Times New Roman"/>
          <w:highlight w:val="cyan"/>
          <w:lang w:val="es-EC"/>
        </w:rPr>
        <w:t>INSERTAR NUMERO DE CEDULA</w:t>
      </w:r>
      <w:r w:rsidR="00DA4161" w:rsidRPr="000D127A">
        <w:rPr>
          <w:rFonts w:ascii="Times New Roman" w:hAnsi="Times New Roman" w:cs="Times New Roman"/>
          <w:highlight w:val="cyan"/>
          <w:lang w:val="es-EC"/>
        </w:rPr>
        <w:t>)</w:t>
      </w:r>
      <w:r w:rsidR="006D6E02" w:rsidRPr="006D7D86">
        <w:rPr>
          <w:rFonts w:ascii="Times New Roman" w:hAnsi="Times New Roman" w:cs="Times New Roman"/>
          <w:lang w:val="es-EC"/>
        </w:rPr>
        <w:t xml:space="preserve">, en calidad de </w:t>
      </w:r>
      <w:r w:rsidR="00227462" w:rsidRPr="000D127A">
        <w:rPr>
          <w:rFonts w:ascii="Times New Roman" w:hAnsi="Times New Roman" w:cs="Times New Roman"/>
          <w:highlight w:val="cyan"/>
          <w:lang w:val="es-EC"/>
        </w:rPr>
        <w:t>(</w:t>
      </w:r>
      <w:commentRangeStart w:id="0"/>
      <w:r w:rsidR="006D6E02" w:rsidRPr="000D127A">
        <w:rPr>
          <w:rFonts w:ascii="Times New Roman" w:hAnsi="Times New Roman" w:cs="Times New Roman"/>
          <w:highlight w:val="cyan"/>
          <w:lang w:val="es-EC"/>
        </w:rPr>
        <w:t>consultor/a independiente / representante de la agencia</w:t>
      </w:r>
      <w:commentRangeEnd w:id="0"/>
      <w:r w:rsidR="006D6E02" w:rsidRPr="000D127A">
        <w:rPr>
          <w:rStyle w:val="Refdecomentario"/>
          <w:rFonts w:ascii="Times New Roman" w:hAnsi="Times New Roman" w:cs="Times New Roman"/>
          <w:sz w:val="22"/>
          <w:szCs w:val="22"/>
          <w:highlight w:val="cyan"/>
          <w:lang w:val="es-EC"/>
        </w:rPr>
        <w:commentReference w:id="0"/>
      </w:r>
      <w:r w:rsidR="00227462" w:rsidRPr="000D127A">
        <w:rPr>
          <w:rFonts w:ascii="Times New Roman" w:hAnsi="Times New Roman" w:cs="Times New Roman"/>
          <w:highlight w:val="cyan"/>
          <w:lang w:val="es-EC"/>
        </w:rPr>
        <w:t xml:space="preserve"> </w:t>
      </w:r>
      <w:r w:rsidR="00BD7CB2" w:rsidRPr="000D127A">
        <w:rPr>
          <w:rFonts w:ascii="Times New Roman" w:hAnsi="Times New Roman" w:cs="Times New Roman"/>
          <w:highlight w:val="cyan"/>
          <w:lang w:val="es-EC"/>
        </w:rPr>
        <w:t>INSERTAR CARGO</w:t>
      </w:r>
      <w:r w:rsidR="00227462" w:rsidRPr="000D127A">
        <w:rPr>
          <w:rFonts w:ascii="Times New Roman" w:hAnsi="Times New Roman" w:cs="Times New Roman"/>
          <w:highlight w:val="cyan"/>
          <w:lang w:val="es-EC"/>
        </w:rPr>
        <w:t>)</w:t>
      </w:r>
      <w:r w:rsidR="006D6E02" w:rsidRPr="00227462">
        <w:rPr>
          <w:rFonts w:ascii="Times New Roman" w:hAnsi="Times New Roman" w:cs="Times New Roman"/>
          <w:lang w:val="es-EC"/>
        </w:rPr>
        <w:t>, en adelante “El Receptor”, por medio de la</w:t>
      </w:r>
      <w:r w:rsidR="006D6E02" w:rsidRPr="006D7D86">
        <w:rPr>
          <w:rFonts w:ascii="Times New Roman" w:hAnsi="Times New Roman" w:cs="Times New Roman"/>
          <w:lang w:val="es-EC"/>
        </w:rPr>
        <w:t xml:space="preserve"> presente declaro y me comprometo </w:t>
      </w:r>
      <w:r w:rsidR="000D127A" w:rsidRPr="000D127A">
        <w:rPr>
          <w:rFonts w:ascii="Times New Roman" w:hAnsi="Times New Roman" w:cs="Times New Roman"/>
          <w:b/>
          <w:bCs/>
          <w:lang w:val="es-EC"/>
        </w:rPr>
        <w:t>ANTE LA FUNDACIÓN CHARLES DARWIN PARA LAS ISLAS GALÁPAGOS (FCD)</w:t>
      </w:r>
      <w:r w:rsidR="006D6E02" w:rsidRPr="006D7D86">
        <w:rPr>
          <w:rFonts w:ascii="Times New Roman" w:hAnsi="Times New Roman" w:cs="Times New Roman"/>
          <w:lang w:val="es-EC"/>
        </w:rPr>
        <w:t xml:space="preserve"> a lo siguiente:</w:t>
      </w:r>
    </w:p>
    <w:p w14:paraId="3E585FA2"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1. Objeto</w:t>
      </w:r>
    </w:p>
    <w:p w14:paraId="0E901BF7" w14:textId="71AC782B" w:rsidR="005D71A2" w:rsidRPr="005D71A2" w:rsidRDefault="006D6E02" w:rsidP="006D7D86">
      <w:pPr>
        <w:jc w:val="both"/>
        <w:rPr>
          <w:rFonts w:ascii="Times New Roman" w:hAnsi="Times New Roman" w:cs="Times New Roman"/>
          <w:lang w:val="es-EC"/>
        </w:rPr>
      </w:pPr>
      <w:r w:rsidRPr="006D7D86">
        <w:rPr>
          <w:rFonts w:ascii="Times New Roman" w:hAnsi="Times New Roman" w:cs="Times New Roman"/>
          <w:lang w:val="es-EC"/>
        </w:rPr>
        <w:t>La FCD, en el marco de una iniciativa pionera de rendición de cuentas voluntaria orientada a fortalecer su transparencia, credibilidad y manejo de la opinión pública, me compartirá información estratégica y reservada con el fin de que participe en entrevistas y procesos de análisis para una posible contratación de servicios.</w:t>
      </w:r>
    </w:p>
    <w:p w14:paraId="498D8DC6"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2. Información confidencial</w:t>
      </w:r>
    </w:p>
    <w:p w14:paraId="635925DB" w14:textId="1564623D" w:rsidR="006D6E02" w:rsidRPr="006D6E02" w:rsidRDefault="006D6E02" w:rsidP="006D7D86">
      <w:pPr>
        <w:jc w:val="both"/>
        <w:rPr>
          <w:rFonts w:ascii="Times New Roman" w:hAnsi="Times New Roman" w:cs="Times New Roman"/>
          <w:lang w:val="es-EC"/>
        </w:rPr>
      </w:pPr>
      <w:r w:rsidRPr="006D6E02">
        <w:rPr>
          <w:rFonts w:ascii="Times New Roman" w:hAnsi="Times New Roman" w:cs="Times New Roman"/>
          <w:lang w:val="es-EC"/>
        </w:rPr>
        <w:t xml:space="preserve">Se considerará información confidencial toda aquella proporcionada por la FCD que no sea de conocimiento público, </w:t>
      </w:r>
      <w:r w:rsidR="000D127A" w:rsidRPr="006D6E02">
        <w:rPr>
          <w:rFonts w:ascii="Times New Roman" w:hAnsi="Times New Roman" w:cs="Times New Roman"/>
          <w:lang w:val="es-EC"/>
        </w:rPr>
        <w:t>incluyendo,</w:t>
      </w:r>
      <w:r w:rsidRPr="006D6E02">
        <w:rPr>
          <w:rFonts w:ascii="Times New Roman" w:hAnsi="Times New Roman" w:cs="Times New Roman"/>
          <w:lang w:val="es-EC"/>
        </w:rPr>
        <w:t xml:space="preserve"> </w:t>
      </w:r>
      <w:r w:rsidR="00AD763E">
        <w:rPr>
          <w:rFonts w:ascii="Times New Roman" w:hAnsi="Times New Roman" w:cs="Times New Roman"/>
          <w:lang w:val="es-EC"/>
        </w:rPr>
        <w:t xml:space="preserve">pero </w:t>
      </w:r>
      <w:r w:rsidRPr="006D6E02">
        <w:rPr>
          <w:rFonts w:ascii="Times New Roman" w:hAnsi="Times New Roman" w:cs="Times New Roman"/>
          <w:lang w:val="es-EC"/>
        </w:rPr>
        <w:t>sin limitarse a:</w:t>
      </w:r>
    </w:p>
    <w:p w14:paraId="6E0E1B7F"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Diagnósticos y valoraciones internas sobre la posición institucional frente a la Ley Orgánica para el Control de Flujos Irregulares de Capitales.</w:t>
      </w:r>
    </w:p>
    <w:p w14:paraId="2E41C848"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Información relacionada con tensiones y problemáticas en las relaciones con sectores comunitarios.</w:t>
      </w:r>
    </w:p>
    <w:p w14:paraId="2CAD306C"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Identificación y análisis de actores opositores y actores fidedignos.</w:t>
      </w:r>
    </w:p>
    <w:p w14:paraId="0B2776E7" w14:textId="77777777" w:rsidR="006D6E02" w:rsidRPr="006D6E02" w:rsidRDefault="006D6E02" w:rsidP="006D7D86">
      <w:pPr>
        <w:numPr>
          <w:ilvl w:val="0"/>
          <w:numId w:val="3"/>
        </w:numPr>
        <w:spacing w:after="0"/>
        <w:jc w:val="both"/>
        <w:rPr>
          <w:rFonts w:ascii="Times New Roman" w:hAnsi="Times New Roman" w:cs="Times New Roman"/>
          <w:lang w:val="es-EC"/>
        </w:rPr>
      </w:pPr>
      <w:r w:rsidRPr="006D6E02">
        <w:rPr>
          <w:rFonts w:ascii="Times New Roman" w:hAnsi="Times New Roman" w:cs="Times New Roman"/>
          <w:lang w:val="es-EC"/>
        </w:rPr>
        <w:t>Evaluaciones sobre riesgos e implicaciones reputacionales para la FCD.</w:t>
      </w:r>
    </w:p>
    <w:p w14:paraId="5C690305" w14:textId="321BDAFA" w:rsidR="005D71A2" w:rsidRPr="005D71A2" w:rsidRDefault="006D6E02" w:rsidP="006D7D86">
      <w:pPr>
        <w:numPr>
          <w:ilvl w:val="0"/>
          <w:numId w:val="3"/>
        </w:numPr>
        <w:jc w:val="both"/>
        <w:rPr>
          <w:rFonts w:ascii="Times New Roman" w:hAnsi="Times New Roman" w:cs="Times New Roman"/>
          <w:lang w:val="es-EC"/>
        </w:rPr>
      </w:pPr>
      <w:r w:rsidRPr="006D6E02">
        <w:rPr>
          <w:rFonts w:ascii="Times New Roman" w:hAnsi="Times New Roman" w:cs="Times New Roman"/>
          <w:lang w:val="es-EC"/>
        </w:rPr>
        <w:t>Recomendaciones estratégicas sobre cómo implementar mecanismos de transparencia con eficacia.</w:t>
      </w:r>
    </w:p>
    <w:p w14:paraId="43A5C3F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3. Obligaciones de confidencialidad</w:t>
      </w:r>
    </w:p>
    <w:p w14:paraId="04C1B94C" w14:textId="77777777" w:rsidR="006D6E02" w:rsidRPr="006D7D86" w:rsidRDefault="006D6E02" w:rsidP="006D7D86">
      <w:pPr>
        <w:jc w:val="both"/>
        <w:rPr>
          <w:rFonts w:ascii="Times New Roman" w:hAnsi="Times New Roman" w:cs="Times New Roman"/>
          <w:lang w:val="es-EC"/>
        </w:rPr>
      </w:pPr>
      <w:r w:rsidRPr="006D7D86">
        <w:rPr>
          <w:rFonts w:ascii="Times New Roman" w:hAnsi="Times New Roman" w:cs="Times New Roman"/>
        </w:rPr>
        <w:t>Me obligo a:</w:t>
      </w:r>
    </w:p>
    <w:p w14:paraId="34C8A3DE" w14:textId="6883BA3E" w:rsidR="006D6E02" w:rsidRPr="006D7D86" w:rsidRDefault="006D6E0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 xml:space="preserve">Guardar absoluta reserva y confidencialidad de la información </w:t>
      </w:r>
      <w:r w:rsidR="00227462" w:rsidRPr="006D7D86">
        <w:rPr>
          <w:rFonts w:ascii="Times New Roman" w:hAnsi="Times New Roman" w:cs="Times New Roman"/>
          <w:lang w:val="es-EC"/>
        </w:rPr>
        <w:t>recibida. Utilizar</w:t>
      </w:r>
      <w:r w:rsidR="005D71A2" w:rsidRPr="006D7D86">
        <w:rPr>
          <w:rFonts w:ascii="Times New Roman" w:hAnsi="Times New Roman" w:cs="Times New Roman"/>
          <w:lang w:val="es-EC"/>
        </w:rPr>
        <w:t xml:space="preserve"> la información exclusivamente para el propósito del proceso de análisis y eventual propuesta de servicios a la FCD.</w:t>
      </w:r>
    </w:p>
    <w:p w14:paraId="0C38134D" w14:textId="77777777" w:rsidR="006D6E02" w:rsidRPr="006D7D86" w:rsidRDefault="005D71A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No divulgar, compartir ni reproducir la información, ya sea oral, escrita o en cualquier otro medio, sin autorización expresa y escrita de La Fundación.</w:t>
      </w:r>
    </w:p>
    <w:p w14:paraId="038A10EA" w14:textId="77777777" w:rsidR="006D6E02" w:rsidRPr="006D7D86" w:rsidRDefault="005D71A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Proteger la información con el mismo grado de cuidado que emplea para su propia información sensible, y en todo caso con un estándar de diligencia razonable.</w:t>
      </w:r>
    </w:p>
    <w:p w14:paraId="7EA70091" w14:textId="4FA7A9F7" w:rsidR="005D71A2" w:rsidRPr="006D7D86" w:rsidRDefault="005D71A2" w:rsidP="006D7D86">
      <w:pPr>
        <w:pStyle w:val="Prrafodelista"/>
        <w:numPr>
          <w:ilvl w:val="1"/>
          <w:numId w:val="6"/>
        </w:numPr>
        <w:jc w:val="both"/>
        <w:rPr>
          <w:rFonts w:ascii="Times New Roman" w:hAnsi="Times New Roman" w:cs="Times New Roman"/>
          <w:lang w:val="es-EC"/>
        </w:rPr>
      </w:pPr>
      <w:r w:rsidRPr="006D7D86">
        <w:rPr>
          <w:rFonts w:ascii="Times New Roman" w:hAnsi="Times New Roman" w:cs="Times New Roman"/>
          <w:lang w:val="es-EC"/>
        </w:rPr>
        <w:t>Asegurar que cualquier miembro de su equipo que acceda a la información firme también un compromiso de confidencialidad equivalente.</w:t>
      </w:r>
    </w:p>
    <w:p w14:paraId="67CDC331"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4. Exclusiones</w:t>
      </w:r>
    </w:p>
    <w:p w14:paraId="5BC62D34" w14:textId="77777777"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No se considerará información confidencial aquella que:</w:t>
      </w:r>
    </w:p>
    <w:p w14:paraId="5CC10E23"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de dominio público al momento de su entrega.</w:t>
      </w:r>
    </w:p>
    <w:p w14:paraId="75484448"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obtenida de manera legítima de un tercero sin obligación de confidencialidad.</w:t>
      </w:r>
    </w:p>
    <w:p w14:paraId="2395E4A9" w14:textId="0716CEDC" w:rsidR="005D71A2" w:rsidRPr="005D71A2" w:rsidRDefault="005D71A2" w:rsidP="006D7D86">
      <w:pPr>
        <w:numPr>
          <w:ilvl w:val="0"/>
          <w:numId w:val="2"/>
        </w:numPr>
        <w:jc w:val="both"/>
        <w:rPr>
          <w:rFonts w:ascii="Times New Roman" w:hAnsi="Times New Roman" w:cs="Times New Roman"/>
          <w:lang w:val="es-EC"/>
        </w:rPr>
      </w:pPr>
      <w:r w:rsidRPr="005D71A2">
        <w:rPr>
          <w:rFonts w:ascii="Times New Roman" w:hAnsi="Times New Roman" w:cs="Times New Roman"/>
          <w:lang w:val="es-EC"/>
        </w:rPr>
        <w:t xml:space="preserve">Deba revelarse por mandato legal o decisión judicial, </w:t>
      </w:r>
      <w:r w:rsidR="006D6E02" w:rsidRPr="006D7D86">
        <w:rPr>
          <w:rFonts w:ascii="Times New Roman" w:hAnsi="Times New Roman" w:cs="Times New Roman"/>
          <w:lang w:val="es-EC"/>
        </w:rPr>
        <w:t>previa notificación a la FCD</w:t>
      </w:r>
      <w:r w:rsidRPr="005D71A2">
        <w:rPr>
          <w:rFonts w:ascii="Times New Roman" w:hAnsi="Times New Roman" w:cs="Times New Roman"/>
          <w:lang w:val="es-EC"/>
        </w:rPr>
        <w:t>.</w:t>
      </w:r>
    </w:p>
    <w:p w14:paraId="4871EF40"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5. Vigencia</w:t>
      </w:r>
    </w:p>
    <w:p w14:paraId="18018B3A" w14:textId="110A8DC4"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lastRenderedPageBreak/>
        <w:t>El presente compromiso entra en vigor a partir de su firma y permanecerá vigente durante todo el proceso de entrevistas y análisis, así como por un período adicional de cinco (5) años, incluso si no se concreta una relación contractual con la FCD.</w:t>
      </w:r>
    </w:p>
    <w:p w14:paraId="0E46F11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6. Responsabilidad</w:t>
      </w:r>
    </w:p>
    <w:p w14:paraId="098CBBAF" w14:textId="1518B3EC"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El incumplimiento de las obligaciones establecidas en este Acuerdo facultará a La Fundación para ejercer las acciones legales que correspondan, así como exigir la reparación de daños y perjuicios ocasionados.</w:t>
      </w:r>
    </w:p>
    <w:p w14:paraId="7708DCDF" w14:textId="643C82FC" w:rsidR="005D71A2" w:rsidRPr="005D71A2" w:rsidRDefault="006D7D86" w:rsidP="006D7D86">
      <w:pPr>
        <w:jc w:val="both"/>
        <w:rPr>
          <w:rFonts w:ascii="Times New Roman" w:hAnsi="Times New Roman" w:cs="Times New Roman"/>
          <w:b/>
          <w:bCs/>
          <w:lang w:val="es-EC"/>
        </w:rPr>
      </w:pPr>
      <w:r w:rsidRPr="006D7D86">
        <w:rPr>
          <w:rFonts w:ascii="Times New Roman" w:hAnsi="Times New Roman" w:cs="Times New Roman"/>
          <w:b/>
          <w:bCs/>
          <w:lang w:val="es-EC"/>
        </w:rPr>
        <w:t>7</w:t>
      </w:r>
      <w:r w:rsidR="005D71A2" w:rsidRPr="005D71A2">
        <w:rPr>
          <w:rFonts w:ascii="Times New Roman" w:hAnsi="Times New Roman" w:cs="Times New Roman"/>
          <w:b/>
          <w:bCs/>
          <w:lang w:val="es-EC"/>
        </w:rPr>
        <w:t>. Aceptación</w:t>
      </w:r>
    </w:p>
    <w:p w14:paraId="01F878F5" w14:textId="6FBB240C"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Declaro haber leído y comprendido el presente Compromiso de Reserva y Confidencialidad, aceptando libre y voluntariamente las obligaciones aquí establecidas.</w:t>
      </w:r>
    </w:p>
    <w:p w14:paraId="3B17F180" w14:textId="1F78EFB0" w:rsidR="006D7D86" w:rsidRPr="006D7D86" w:rsidRDefault="006D7D86" w:rsidP="006D7D86">
      <w:pPr>
        <w:jc w:val="both"/>
        <w:rPr>
          <w:rFonts w:ascii="Times New Roman" w:hAnsi="Times New Roman" w:cs="Times New Roman"/>
          <w:lang w:val="es-EC"/>
        </w:rPr>
      </w:pPr>
      <w:r w:rsidRPr="006D7D86">
        <w:rPr>
          <w:rFonts w:ascii="Times New Roman" w:hAnsi="Times New Roman" w:cs="Times New Roman"/>
          <w:lang w:val="es-EC"/>
        </w:rPr>
        <w:t xml:space="preserve">En constancia, firmo en Puerto Ayora, a los </w:t>
      </w:r>
      <w:r w:rsidRPr="000D127A">
        <w:rPr>
          <w:rFonts w:ascii="Times New Roman" w:hAnsi="Times New Roman" w:cs="Times New Roman"/>
          <w:highlight w:val="cyan"/>
          <w:lang w:val="es-EC"/>
        </w:rPr>
        <w:t>___</w:t>
      </w:r>
      <w:r w:rsidRPr="006D7D86">
        <w:rPr>
          <w:rFonts w:ascii="Times New Roman" w:hAnsi="Times New Roman" w:cs="Times New Roman"/>
          <w:lang w:val="es-EC"/>
        </w:rPr>
        <w:t xml:space="preserve"> días del mes de </w:t>
      </w:r>
      <w:r w:rsidRPr="000D127A">
        <w:rPr>
          <w:rFonts w:ascii="Times New Roman" w:hAnsi="Times New Roman" w:cs="Times New Roman"/>
          <w:highlight w:val="cyan"/>
          <w:lang w:val="es-EC"/>
        </w:rPr>
        <w:t>__________</w:t>
      </w:r>
      <w:r w:rsidRPr="006D7D86">
        <w:rPr>
          <w:rFonts w:ascii="Times New Roman" w:hAnsi="Times New Roman" w:cs="Times New Roman"/>
          <w:lang w:val="es-EC"/>
        </w:rPr>
        <w:t xml:space="preserve"> de</w:t>
      </w:r>
      <w:r w:rsidR="00BD7CB2">
        <w:rPr>
          <w:rFonts w:ascii="Times New Roman" w:hAnsi="Times New Roman" w:cs="Times New Roman"/>
          <w:lang w:val="es-EC"/>
        </w:rPr>
        <w:t>l</w:t>
      </w:r>
      <w:r w:rsidRPr="006D7D86">
        <w:rPr>
          <w:rFonts w:ascii="Times New Roman" w:hAnsi="Times New Roman" w:cs="Times New Roman"/>
          <w:lang w:val="es-EC"/>
        </w:rPr>
        <w:t xml:space="preserve"> </w:t>
      </w:r>
      <w:r w:rsidR="008276DE">
        <w:rPr>
          <w:rFonts w:ascii="Times New Roman" w:hAnsi="Times New Roman" w:cs="Times New Roman"/>
          <w:lang w:val="es-EC"/>
        </w:rPr>
        <w:t xml:space="preserve">año </w:t>
      </w:r>
      <w:r w:rsidRPr="006D7D86">
        <w:rPr>
          <w:rFonts w:ascii="Times New Roman" w:hAnsi="Times New Roman" w:cs="Times New Roman"/>
          <w:lang w:val="es-EC"/>
        </w:rPr>
        <w:t>20</w:t>
      </w:r>
      <w:r w:rsidR="00BD7CB2" w:rsidRPr="000D127A">
        <w:rPr>
          <w:rFonts w:ascii="Times New Roman" w:hAnsi="Times New Roman" w:cs="Times New Roman"/>
          <w:highlight w:val="cyan"/>
          <w:lang w:val="es-EC"/>
        </w:rPr>
        <w:t>__.</w:t>
      </w:r>
    </w:p>
    <w:p w14:paraId="48FA5C78" w14:textId="355A64C5" w:rsidR="00E06B40" w:rsidRPr="006D7D86" w:rsidRDefault="006D7D86" w:rsidP="006D7D86">
      <w:pPr>
        <w:rPr>
          <w:rFonts w:ascii="Times New Roman" w:hAnsi="Times New Roman" w:cs="Times New Roman"/>
          <w:lang w:val="es-EC"/>
        </w:rPr>
      </w:pPr>
      <w:r w:rsidRPr="006D7D86">
        <w:rPr>
          <w:rFonts w:ascii="Times New Roman" w:hAnsi="Times New Roman" w:cs="Times New Roman"/>
          <w:lang w:val="es-EC"/>
        </w:rPr>
        <w:t>Nombre</w:t>
      </w:r>
      <w:r w:rsidRPr="000D127A">
        <w:rPr>
          <w:rFonts w:ascii="Times New Roman" w:hAnsi="Times New Roman" w:cs="Times New Roman"/>
          <w:highlight w:val="cyan"/>
          <w:lang w:val="es-EC"/>
        </w:rPr>
        <w:t xml:space="preserve">: </w:t>
      </w:r>
      <w:r w:rsidRPr="000D127A">
        <w:rPr>
          <w:rFonts w:ascii="Times New Roman" w:hAnsi="Times New Roman" w:cs="Times New Roman"/>
          <w:highlight w:val="cyan"/>
          <w:u w:val="single"/>
          <w:lang w:val="es-EC"/>
        </w:rPr>
        <w:t>_______________________________</w:t>
      </w:r>
      <w:r w:rsidRPr="006D7D86">
        <w:rPr>
          <w:rFonts w:ascii="Times New Roman" w:hAnsi="Times New Roman" w:cs="Times New Roman"/>
          <w:lang w:val="es-EC"/>
        </w:rPr>
        <w:br/>
        <w:t xml:space="preserve">Firma: </w:t>
      </w:r>
      <w:r w:rsidRPr="000D127A">
        <w:rPr>
          <w:rFonts w:ascii="Times New Roman" w:hAnsi="Times New Roman" w:cs="Times New Roman"/>
          <w:highlight w:val="cyan"/>
          <w:lang w:val="es-EC"/>
        </w:rPr>
        <w:t>_________________________________</w:t>
      </w:r>
      <w:r w:rsidRPr="006D7D86">
        <w:rPr>
          <w:rFonts w:ascii="Times New Roman" w:hAnsi="Times New Roman" w:cs="Times New Roman"/>
          <w:lang w:val="es-EC"/>
        </w:rPr>
        <w:br/>
        <w:t xml:space="preserve">Correo/Teléfono: </w:t>
      </w:r>
      <w:r w:rsidRPr="000D127A">
        <w:rPr>
          <w:rFonts w:ascii="Times New Roman" w:hAnsi="Times New Roman" w:cs="Times New Roman"/>
          <w:highlight w:val="cyan"/>
          <w:lang w:val="es-EC"/>
        </w:rPr>
        <w:t>________________________</w:t>
      </w:r>
      <w:r w:rsidR="00587204" w:rsidRPr="006D7D86">
        <w:rPr>
          <w:rFonts w:ascii="Times New Roman" w:hAnsi="Times New Roman" w:cs="Times New Roman"/>
          <w:lang w:val="es-EC"/>
        </w:rPr>
        <w:tab/>
      </w:r>
    </w:p>
    <w:p w14:paraId="47BA4661" w14:textId="77777777" w:rsidR="00E06B40" w:rsidRPr="005D71A2" w:rsidRDefault="00E06B40" w:rsidP="00E06B40">
      <w:pPr>
        <w:rPr>
          <w:rFonts w:ascii="Times New Roman" w:hAnsi="Times New Roman" w:cs="Times New Roman"/>
          <w:sz w:val="24"/>
          <w:szCs w:val="24"/>
          <w:lang w:val="es-EC"/>
        </w:rPr>
      </w:pPr>
    </w:p>
    <w:p w14:paraId="502AC876" w14:textId="77777777" w:rsidR="00E06B40" w:rsidRPr="005D71A2" w:rsidRDefault="00E06B40" w:rsidP="00E06B40">
      <w:pPr>
        <w:tabs>
          <w:tab w:val="left" w:pos="2287"/>
          <w:tab w:val="left" w:pos="2894"/>
        </w:tabs>
        <w:rPr>
          <w:rFonts w:ascii="Times New Roman" w:hAnsi="Times New Roman" w:cs="Times New Roman"/>
          <w:sz w:val="24"/>
          <w:szCs w:val="24"/>
          <w:lang w:val="es-EC"/>
        </w:rPr>
      </w:pPr>
      <w:r w:rsidRPr="005D71A2">
        <w:rPr>
          <w:rFonts w:ascii="Times New Roman" w:hAnsi="Times New Roman" w:cs="Times New Roman"/>
          <w:sz w:val="24"/>
          <w:szCs w:val="24"/>
          <w:lang w:val="es-EC"/>
        </w:rPr>
        <w:tab/>
      </w:r>
      <w:r w:rsidRPr="005D71A2">
        <w:rPr>
          <w:rFonts w:ascii="Times New Roman" w:hAnsi="Times New Roman" w:cs="Times New Roman"/>
          <w:sz w:val="24"/>
          <w:szCs w:val="24"/>
          <w:lang w:val="es-EC"/>
        </w:rPr>
        <w:tab/>
      </w:r>
    </w:p>
    <w:sectPr w:rsidR="00E06B40" w:rsidRPr="005D71A2" w:rsidSect="00E06B40">
      <w:headerReference w:type="default" r:id="rId12"/>
      <w:footerReference w:type="default" r:id="rId13"/>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8-27T12:11:00Z" w:initials="NP">
    <w:p w14:paraId="00B87525" w14:textId="6A9F0721" w:rsidR="006D6E02" w:rsidRDefault="006D6E02">
      <w:pPr>
        <w:pStyle w:val="Textocomentario"/>
      </w:pPr>
      <w:r>
        <w:rPr>
          <w:rStyle w:val="Refdecomentario"/>
        </w:rPr>
        <w:annotationRef/>
      </w:r>
      <w:r>
        <w:t>Ajustar según el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87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9747C" w16cex:dateUtc="2025-08-27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7525" w16cid:durableId="2C5974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A5DB" w14:textId="77777777" w:rsidR="002B6AFE" w:rsidRDefault="002B6AFE" w:rsidP="00E06B40">
      <w:pPr>
        <w:spacing w:after="0" w:line="240" w:lineRule="auto"/>
      </w:pPr>
      <w:r>
        <w:separator/>
      </w:r>
    </w:p>
  </w:endnote>
  <w:endnote w:type="continuationSeparator" w:id="0">
    <w:p w14:paraId="355C9C15" w14:textId="77777777" w:rsidR="002B6AFE" w:rsidRDefault="002B6AFE"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D71A2">
      <w:rPr>
        <w:color w:val="131B4D"/>
        <w:sz w:val="17"/>
        <w:szCs w:val="17"/>
        <w:lang w:val="en-US"/>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C2D5" w14:textId="77777777" w:rsidR="002B6AFE" w:rsidRDefault="002B6AFE" w:rsidP="00E06B40">
      <w:pPr>
        <w:spacing w:after="0" w:line="240" w:lineRule="auto"/>
      </w:pPr>
      <w:r>
        <w:separator/>
      </w:r>
    </w:p>
  </w:footnote>
  <w:footnote w:type="continuationSeparator" w:id="0">
    <w:p w14:paraId="44F92465" w14:textId="77777777" w:rsidR="002B6AFE" w:rsidRDefault="002B6AFE"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anchor distT="0" distB="0" distL="114300" distR="114300" simplePos="0" relativeHeight="251658240" behindDoc="0" locked="0" layoutInCell="1" allowOverlap="1" wp14:anchorId="3E21E11F" wp14:editId="4694CFD3">
          <wp:simplePos x="0" y="0"/>
          <wp:positionH relativeFrom="margin">
            <wp:align>center</wp:align>
          </wp:positionH>
          <wp:positionV relativeFrom="paragraph">
            <wp:posOffset>-233191</wp:posOffset>
          </wp:positionV>
          <wp:extent cx="905435" cy="922265"/>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6780"/>
    <w:multiLevelType w:val="multilevel"/>
    <w:tmpl w:val="ED6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5380"/>
    <w:multiLevelType w:val="multilevel"/>
    <w:tmpl w:val="31A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E3932"/>
    <w:multiLevelType w:val="multilevel"/>
    <w:tmpl w:val="FC02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221B1"/>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E710D9"/>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9B6806"/>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643740">
    <w:abstractNumId w:val="2"/>
  </w:num>
  <w:num w:numId="2" w16cid:durableId="1078600789">
    <w:abstractNumId w:val="0"/>
  </w:num>
  <w:num w:numId="3" w16cid:durableId="1888451879">
    <w:abstractNumId w:val="1"/>
  </w:num>
  <w:num w:numId="4" w16cid:durableId="3173858">
    <w:abstractNumId w:val="5"/>
  </w:num>
  <w:num w:numId="5" w16cid:durableId="2073770247">
    <w:abstractNumId w:val="4"/>
  </w:num>
  <w:num w:numId="6" w16cid:durableId="1297084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D127A"/>
    <w:rsid w:val="00103015"/>
    <w:rsid w:val="001341B5"/>
    <w:rsid w:val="00154848"/>
    <w:rsid w:val="00227462"/>
    <w:rsid w:val="002819E9"/>
    <w:rsid w:val="00290384"/>
    <w:rsid w:val="002B6AFE"/>
    <w:rsid w:val="002F39E2"/>
    <w:rsid w:val="00422BE4"/>
    <w:rsid w:val="005119A6"/>
    <w:rsid w:val="005233CC"/>
    <w:rsid w:val="005738F5"/>
    <w:rsid w:val="00587204"/>
    <w:rsid w:val="005B0207"/>
    <w:rsid w:val="005D71A2"/>
    <w:rsid w:val="006520CE"/>
    <w:rsid w:val="00652AF3"/>
    <w:rsid w:val="006D6E02"/>
    <w:rsid w:val="006D7D86"/>
    <w:rsid w:val="007034E4"/>
    <w:rsid w:val="00771BE3"/>
    <w:rsid w:val="007F36B0"/>
    <w:rsid w:val="008276DE"/>
    <w:rsid w:val="008472E5"/>
    <w:rsid w:val="008512EA"/>
    <w:rsid w:val="008F3924"/>
    <w:rsid w:val="00AD763E"/>
    <w:rsid w:val="00BB2B90"/>
    <w:rsid w:val="00BD7CB2"/>
    <w:rsid w:val="00CC65FD"/>
    <w:rsid w:val="00D8324C"/>
    <w:rsid w:val="00DA4161"/>
    <w:rsid w:val="00E06B40"/>
    <w:rsid w:val="00EF3184"/>
    <w:rsid w:val="00F55F63"/>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styleId="Refdecomentario">
    <w:name w:val="annotation reference"/>
    <w:basedOn w:val="Fuentedeprrafopredeter"/>
    <w:uiPriority w:val="99"/>
    <w:semiHidden/>
    <w:unhideWhenUsed/>
    <w:rsid w:val="006D6E02"/>
    <w:rPr>
      <w:sz w:val="16"/>
      <w:szCs w:val="16"/>
    </w:rPr>
  </w:style>
  <w:style w:type="paragraph" w:styleId="Textocomentario">
    <w:name w:val="annotation text"/>
    <w:basedOn w:val="Normal"/>
    <w:link w:val="TextocomentarioCar"/>
    <w:uiPriority w:val="99"/>
    <w:semiHidden/>
    <w:unhideWhenUsed/>
    <w:rsid w:val="006D6E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E02"/>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6D6E02"/>
    <w:rPr>
      <w:b/>
      <w:bCs/>
    </w:rPr>
  </w:style>
  <w:style w:type="character" w:customStyle="1" w:styleId="AsuntodelcomentarioCar">
    <w:name w:val="Asunto del comentario Car"/>
    <w:basedOn w:val="TextocomentarioCar"/>
    <w:link w:val="Asuntodelcomentario"/>
    <w:uiPriority w:val="99"/>
    <w:semiHidden/>
    <w:rsid w:val="006D6E02"/>
    <w:rPr>
      <w:b/>
      <w:bCs/>
      <w:kern w:val="0"/>
      <w:sz w:val="20"/>
      <w:szCs w:val="20"/>
      <w:lang w:val="en-US"/>
      <w14:ligatures w14:val="none"/>
    </w:rPr>
  </w:style>
  <w:style w:type="paragraph" w:styleId="Prrafodelista">
    <w:name w:val="List Paragraph"/>
    <w:basedOn w:val="Normal"/>
    <w:uiPriority w:val="34"/>
    <w:qFormat/>
    <w:rsid w:val="006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6782">
      <w:bodyDiv w:val="1"/>
      <w:marLeft w:val="0"/>
      <w:marRight w:val="0"/>
      <w:marTop w:val="0"/>
      <w:marBottom w:val="0"/>
      <w:divBdr>
        <w:top w:val="none" w:sz="0" w:space="0" w:color="auto"/>
        <w:left w:val="none" w:sz="0" w:space="0" w:color="auto"/>
        <w:bottom w:val="none" w:sz="0" w:space="0" w:color="auto"/>
        <w:right w:val="none" w:sz="0" w:space="0" w:color="auto"/>
      </w:divBdr>
    </w:div>
    <w:div w:id="485632078">
      <w:bodyDiv w:val="1"/>
      <w:marLeft w:val="0"/>
      <w:marRight w:val="0"/>
      <w:marTop w:val="0"/>
      <w:marBottom w:val="0"/>
      <w:divBdr>
        <w:top w:val="none" w:sz="0" w:space="0" w:color="auto"/>
        <w:left w:val="none" w:sz="0" w:space="0" w:color="auto"/>
        <w:bottom w:val="none" w:sz="0" w:space="0" w:color="auto"/>
        <w:right w:val="none" w:sz="0" w:space="0" w:color="auto"/>
      </w:divBdr>
    </w:div>
    <w:div w:id="1191727160">
      <w:bodyDiv w:val="1"/>
      <w:marLeft w:val="0"/>
      <w:marRight w:val="0"/>
      <w:marTop w:val="0"/>
      <w:marBottom w:val="0"/>
      <w:divBdr>
        <w:top w:val="none" w:sz="0" w:space="0" w:color="auto"/>
        <w:left w:val="none" w:sz="0" w:space="0" w:color="auto"/>
        <w:bottom w:val="none" w:sz="0" w:space="0" w:color="auto"/>
        <w:right w:val="none" w:sz="0" w:space="0" w:color="auto"/>
      </w:divBdr>
    </w:div>
    <w:div w:id="1571379403">
      <w:bodyDiv w:val="1"/>
      <w:marLeft w:val="0"/>
      <w:marRight w:val="0"/>
      <w:marTop w:val="0"/>
      <w:marBottom w:val="0"/>
      <w:divBdr>
        <w:top w:val="none" w:sz="0" w:space="0" w:color="auto"/>
        <w:left w:val="none" w:sz="0" w:space="0" w:color="auto"/>
        <w:bottom w:val="none" w:sz="0" w:space="0" w:color="auto"/>
        <w:right w:val="none" w:sz="0" w:space="0" w:color="auto"/>
      </w:divBdr>
    </w:div>
    <w:div w:id="1575119709">
      <w:bodyDiv w:val="1"/>
      <w:marLeft w:val="0"/>
      <w:marRight w:val="0"/>
      <w:marTop w:val="0"/>
      <w:marBottom w:val="0"/>
      <w:divBdr>
        <w:top w:val="none" w:sz="0" w:space="0" w:color="auto"/>
        <w:left w:val="none" w:sz="0" w:space="0" w:color="auto"/>
        <w:bottom w:val="none" w:sz="0" w:space="0" w:color="auto"/>
        <w:right w:val="none" w:sz="0" w:space="0" w:color="auto"/>
      </w:divBdr>
    </w:div>
    <w:div w:id="17744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4</TotalTime>
  <Pages>2</Pages>
  <Words>464</Words>
  <Characters>2767</Characters>
  <Application>Microsoft Office Word</Application>
  <DocSecurity>0</DocSecurity>
  <Lines>54</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2025-11-28T22:11:00Z</dcterms:created>
  <dcterms:modified xsi:type="dcterms:W3CDTF">2025-11-28T22:11:00Z</dcterms:modified>
</cp:coreProperties>
</file>