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E0" w:rsidRDefault="003514E0" w:rsidP="003514E0">
      <w:pPr>
        <w:pStyle w:val="Citadestacada"/>
        <w:jc w:val="both"/>
        <w:rPr>
          <w:rFonts w:ascii="Century Gothic" w:hAnsi="Century Gothic"/>
          <w:sz w:val="40"/>
        </w:rPr>
      </w:pPr>
      <w:bookmarkStart w:id="0" w:name="_GoBack"/>
      <w:bookmarkEnd w:id="0"/>
      <w:r>
        <w:rPr>
          <w:rFonts w:ascii="Century Gothic" w:hAnsi="Century Gothic"/>
          <w:sz w:val="40"/>
        </w:rPr>
        <w:t>REPORTE TÉCNICO DE CAMPO</w:t>
      </w:r>
    </w:p>
    <w:p w:rsidR="003514E0" w:rsidRDefault="003514E0" w:rsidP="003514E0">
      <w:pPr>
        <w:autoSpaceDE w:val="0"/>
        <w:autoSpaceDN w:val="0"/>
        <w:jc w:val="both"/>
        <w:rPr>
          <w:rFonts w:ascii="Century Gothic" w:hAnsi="Century Gothic" w:cs="Arial"/>
          <w:sz w:val="22"/>
        </w:rPr>
      </w:pPr>
    </w:p>
    <w:p w:rsidR="003514E0" w:rsidRDefault="003514E0" w:rsidP="003514E0">
      <w:pPr>
        <w:autoSpaceDE w:val="0"/>
        <w:autoSpaceDN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Reporte técnico preliminar de mínimo dos páginas </w:t>
      </w:r>
      <w:r>
        <w:rPr>
          <w:rFonts w:ascii="Century Gothic" w:hAnsi="Century Gothic" w:cs="Arial"/>
          <w:b/>
          <w:bCs/>
        </w:rPr>
        <w:t>obligatoriamente</w:t>
      </w:r>
      <w:r>
        <w:rPr>
          <w:rFonts w:ascii="Century Gothic" w:hAnsi="Century Gothic" w:cs="Arial"/>
        </w:rPr>
        <w:t xml:space="preserve">, debe ser remitido a la  DPNG antes de dejar las islas o máximo 8 días después de la finalización del trabajo de campo.  </w:t>
      </w:r>
    </w:p>
    <w:p w:rsidR="003514E0" w:rsidRDefault="003514E0" w:rsidP="003514E0">
      <w:pPr>
        <w:autoSpaceDE w:val="0"/>
        <w:autoSpaceDN w:val="0"/>
        <w:jc w:val="both"/>
        <w:rPr>
          <w:rFonts w:ascii="Century Gothic" w:hAnsi="Century Gothic" w:cs="Arial"/>
        </w:rPr>
      </w:pPr>
    </w:p>
    <w:p w:rsidR="003514E0" w:rsidRDefault="003514E0" w:rsidP="003514E0">
      <w:pPr>
        <w:autoSpaceDE w:val="0"/>
        <w:autoSpaceDN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Considere el siguiente formato:</w:t>
      </w:r>
    </w:p>
    <w:p w:rsidR="003514E0" w:rsidRDefault="003514E0" w:rsidP="003514E0">
      <w:pPr>
        <w:jc w:val="both"/>
        <w:rPr>
          <w:rFonts w:ascii="Century Gothic" w:hAnsi="Century Gothic" w:cs="Arial"/>
        </w:rPr>
      </w:pPr>
    </w:p>
    <w:p w:rsidR="003514E0" w:rsidRDefault="003514E0" w:rsidP="003514E0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Datos generales:</w:t>
      </w:r>
      <w:r>
        <w:rPr>
          <w:rFonts w:ascii="Century Gothic" w:hAnsi="Century Gothic"/>
          <w:szCs w:val="20"/>
        </w:rPr>
        <w:tab/>
      </w:r>
    </w:p>
    <w:p w:rsidR="003514E0" w:rsidRDefault="003514E0" w:rsidP="003514E0">
      <w:pPr>
        <w:numPr>
          <w:ilvl w:val="1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Incluya el nombre del proyecto, fechas de viaje, islas y sitios visitados, nombres del responsable del viaje y de los participantes del proyecto.</w:t>
      </w:r>
    </w:p>
    <w:p w:rsidR="003514E0" w:rsidRDefault="003514E0" w:rsidP="003514E0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Metodología(s):</w:t>
      </w:r>
      <w:r>
        <w:rPr>
          <w:rFonts w:ascii="Century Gothic" w:hAnsi="Century Gothic"/>
          <w:szCs w:val="20"/>
        </w:rPr>
        <w:tab/>
      </w:r>
    </w:p>
    <w:p w:rsidR="003514E0" w:rsidRDefault="003514E0" w:rsidP="003514E0">
      <w:pPr>
        <w:numPr>
          <w:ilvl w:val="1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Incluya información detallada acerca de los métodos usados para su trabajo de campo, considere además el número y descripción de las muestras colectadas, puntos georreferenciados de los sitios de colección y área de trabajo. </w:t>
      </w:r>
    </w:p>
    <w:p w:rsidR="003514E0" w:rsidRDefault="003514E0" w:rsidP="003514E0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Observaciones generales:</w:t>
      </w:r>
      <w:r>
        <w:rPr>
          <w:rFonts w:ascii="Century Gothic" w:hAnsi="Century Gothic"/>
          <w:szCs w:val="20"/>
        </w:rPr>
        <w:tab/>
      </w:r>
    </w:p>
    <w:p w:rsidR="003514E0" w:rsidRDefault="003514E0" w:rsidP="003514E0">
      <w:pPr>
        <w:numPr>
          <w:ilvl w:val="1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Incluya todo tipo de observación acerca del desarrollo de su fase de campo, considerando los aspectos biológicos, climáticos, anormalidades, etc., que considere relevantes para la unidad administradora.  </w:t>
      </w:r>
    </w:p>
    <w:p w:rsidR="003514E0" w:rsidRDefault="003514E0" w:rsidP="003514E0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En caso de haber existido situaciones imprevistas ajenas a su proyecto, puede incluirlas en este capítulo incluyendo fotografías sobre lo sucedido.</w:t>
      </w:r>
    </w:p>
    <w:p w:rsidR="003514E0" w:rsidRDefault="003514E0" w:rsidP="003514E0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Recomendaciones: </w:t>
      </w:r>
    </w:p>
    <w:p w:rsidR="003514E0" w:rsidRDefault="003514E0" w:rsidP="003514E0">
      <w:pPr>
        <w:numPr>
          <w:ilvl w:val="1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Incluya recomendaciones generales para la DPNG dentro del contexto de su proyecto y especialmente de lo observado en su fase de campo.</w:t>
      </w:r>
    </w:p>
    <w:p w:rsidR="003514E0" w:rsidRDefault="003514E0" w:rsidP="003514E0">
      <w:pPr>
        <w:numPr>
          <w:ilvl w:val="0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Nombre y firma de responsabilidad:</w:t>
      </w:r>
      <w:r>
        <w:rPr>
          <w:rFonts w:ascii="Century Gothic" w:hAnsi="Century Gothic"/>
          <w:szCs w:val="20"/>
        </w:rPr>
        <w:tab/>
      </w:r>
    </w:p>
    <w:p w:rsidR="003514E0" w:rsidRDefault="003514E0" w:rsidP="003514E0">
      <w:pPr>
        <w:numPr>
          <w:ilvl w:val="1"/>
          <w:numId w:val="1"/>
        </w:numPr>
        <w:spacing w:after="200" w:line="276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Su reporte preliminar es un documento habilitante para la continuidad de su proyecto, por lo tanto necesariamente debe estar firmado por el responsable del proyecto o por el responsable de viaje.  </w:t>
      </w:r>
    </w:p>
    <w:p w:rsidR="003514E0" w:rsidRDefault="003514E0" w:rsidP="003514E0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lastRenderedPageBreak/>
        <w:t xml:space="preserve">En todos los casos de investigación (visitantes, colaboradores) el Informe de Campo debe estar firmado por su contraparte nacional de investigación. </w:t>
      </w:r>
    </w:p>
    <w:p w:rsidR="00EC58FB" w:rsidRDefault="00EC58FB"/>
    <w:p w:rsidR="00652235" w:rsidRDefault="00652235"/>
    <w:p w:rsidR="00652235" w:rsidRDefault="00652235"/>
    <w:sectPr w:rsidR="00652235" w:rsidSect="000A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86" w:rsidRDefault="00335E86" w:rsidP="00652235">
      <w:r>
        <w:separator/>
      </w:r>
    </w:p>
  </w:endnote>
  <w:endnote w:type="continuationSeparator" w:id="0">
    <w:p w:rsidR="00335E86" w:rsidRDefault="00335E86" w:rsidP="0065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F1" w:rsidRDefault="00672D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35" w:rsidRPr="00703CDF" w:rsidRDefault="00652235" w:rsidP="00652235">
    <w:pPr>
      <w:pStyle w:val="Piedepgina"/>
      <w:framePr w:wrap="around" w:vAnchor="text" w:hAnchor="page" w:x="10621" w:y="1"/>
      <w:rPr>
        <w:rStyle w:val="Nmerodepgina"/>
        <w:rFonts w:ascii="Century Gothic" w:hAnsi="Century Gothic"/>
        <w:sz w:val="20"/>
        <w:szCs w:val="20"/>
      </w:rPr>
    </w:pPr>
    <w:r w:rsidRPr="00703CDF">
      <w:rPr>
        <w:rStyle w:val="Nmerodepgina"/>
        <w:rFonts w:ascii="Century Gothic" w:hAnsi="Century Gothic"/>
        <w:sz w:val="20"/>
        <w:szCs w:val="20"/>
      </w:rPr>
      <w:fldChar w:fldCharType="begin"/>
    </w:r>
    <w:r w:rsidRPr="00703CDF">
      <w:rPr>
        <w:rStyle w:val="Nmerodepgina"/>
        <w:rFonts w:ascii="Century Gothic" w:hAnsi="Century Gothic"/>
        <w:sz w:val="20"/>
        <w:szCs w:val="20"/>
      </w:rPr>
      <w:instrText xml:space="preserve">PAGE  </w:instrText>
    </w:r>
    <w:r w:rsidRPr="00703CDF">
      <w:rPr>
        <w:rStyle w:val="Nmerodepgina"/>
        <w:rFonts w:ascii="Century Gothic" w:hAnsi="Century Gothic"/>
        <w:sz w:val="20"/>
        <w:szCs w:val="20"/>
      </w:rPr>
      <w:fldChar w:fldCharType="separate"/>
    </w:r>
    <w:r w:rsidR="00E91847">
      <w:rPr>
        <w:rStyle w:val="Nmerodepgina"/>
        <w:rFonts w:ascii="Century Gothic" w:hAnsi="Century Gothic"/>
        <w:noProof/>
        <w:sz w:val="20"/>
        <w:szCs w:val="20"/>
      </w:rPr>
      <w:t>2</w:t>
    </w:r>
    <w:r w:rsidRPr="00703CDF">
      <w:rPr>
        <w:rStyle w:val="Nmerodepgina"/>
        <w:rFonts w:ascii="Century Gothic" w:hAnsi="Century Gothic"/>
        <w:sz w:val="20"/>
        <w:szCs w:val="20"/>
      </w:rPr>
      <w:fldChar w:fldCharType="end"/>
    </w:r>
  </w:p>
  <w:p w:rsidR="00652235" w:rsidRDefault="006522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F1" w:rsidRDefault="00672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86" w:rsidRDefault="00335E86" w:rsidP="00652235">
      <w:r>
        <w:separator/>
      </w:r>
    </w:p>
  </w:footnote>
  <w:footnote w:type="continuationSeparator" w:id="0">
    <w:p w:rsidR="00335E86" w:rsidRDefault="00335E86" w:rsidP="0065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F1" w:rsidRDefault="00672D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35" w:rsidRDefault="00672DF1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89.85pt;margin-top:-102.55pt;width:594.7pt;height:841.6pt;z-index:-251658752;mso-wrap-edited:f;mso-position-horizontal-relative:margin;mso-position-vertical-relative:margin" wrapcoords="-30 0 -30 21579 21600 21579 21600 0 -30 0">
          <v:imagedata r:id="rId1" o:title="Fondo_H_membretada_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F1" w:rsidRDefault="00672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6FBC"/>
    <w:multiLevelType w:val="multilevel"/>
    <w:tmpl w:val="73223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235"/>
    <w:rsid w:val="000A214A"/>
    <w:rsid w:val="001B36C5"/>
    <w:rsid w:val="00335E86"/>
    <w:rsid w:val="003514E0"/>
    <w:rsid w:val="00652235"/>
    <w:rsid w:val="00672DF1"/>
    <w:rsid w:val="006B1678"/>
    <w:rsid w:val="00701E74"/>
    <w:rsid w:val="00947D3E"/>
    <w:rsid w:val="00E91847"/>
    <w:rsid w:val="00E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B3708EA8-BFA2-4727-AB57-00A89B8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23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6522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522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652235"/>
    <w:rPr>
      <w:lang w:val="es-ES_tradnl"/>
    </w:rPr>
  </w:style>
  <w:style w:type="character" w:styleId="Nmerodepgina">
    <w:name w:val="page number"/>
    <w:uiPriority w:val="99"/>
    <w:semiHidden/>
    <w:unhideWhenUsed/>
    <w:rsid w:val="00652235"/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4E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s-ES"/>
    </w:rPr>
  </w:style>
  <w:style w:type="character" w:customStyle="1" w:styleId="CitadestacadaCar">
    <w:name w:val="Cita destacada Car"/>
    <w:link w:val="Citadestacada"/>
    <w:uiPriority w:val="30"/>
    <w:rsid w:val="003514E0"/>
    <w:rPr>
      <w:rFonts w:ascii="Calibri" w:eastAsia="Calibri" w:hAnsi="Calibri"/>
      <w:b/>
      <w:bCs/>
      <w:i/>
      <w:iCs/>
      <w:color w:val="4F81BD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Prueba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Car</dc:creator>
  <cp:keywords/>
  <cp:lastModifiedBy>Mikel Goñi</cp:lastModifiedBy>
  <cp:revision>2</cp:revision>
  <dcterms:created xsi:type="dcterms:W3CDTF">2019-07-11T22:37:00Z</dcterms:created>
  <dcterms:modified xsi:type="dcterms:W3CDTF">2019-07-11T22:37:00Z</dcterms:modified>
</cp:coreProperties>
</file>