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F289" w14:textId="48E55DA7" w:rsidR="005D71A2" w:rsidRPr="005D71A2" w:rsidRDefault="005D71A2" w:rsidP="005D71A2">
      <w:pPr>
        <w:jc w:val="center"/>
        <w:rPr>
          <w:rFonts w:ascii="Times New Roman" w:hAnsi="Times New Roman" w:cs="Times New Roman"/>
          <w:b/>
          <w:bCs/>
          <w:lang w:val="es-EC"/>
        </w:rPr>
      </w:pPr>
      <w:r w:rsidRPr="006D7D86">
        <w:rPr>
          <w:rFonts w:ascii="Times New Roman" w:hAnsi="Times New Roman" w:cs="Times New Roman"/>
          <w:b/>
          <w:bCs/>
          <w:lang w:val="es-EC"/>
        </w:rPr>
        <w:t>COMPROMISO DE RESERVA Y CONFIDENCIALIDAD</w:t>
      </w:r>
    </w:p>
    <w:p w14:paraId="0C233942" w14:textId="55DA9981"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Yo,</w:t>
      </w:r>
      <w:r w:rsidR="006D6E02" w:rsidRPr="006D7D86">
        <w:rPr>
          <w:rFonts w:ascii="Times New Roman" w:hAnsi="Times New Roman" w:cs="Times New Roman"/>
          <w:lang w:val="es-EC"/>
        </w:rPr>
        <w:t xml:space="preserve"> </w:t>
      </w:r>
      <w:r w:rsidR="00DA4161" w:rsidRPr="000D127A">
        <w:rPr>
          <w:rFonts w:ascii="Times New Roman" w:hAnsi="Times New Roman" w:cs="Times New Roman"/>
          <w:b/>
          <w:bCs/>
          <w:highlight w:val="cyan"/>
          <w:lang w:val="es-EC"/>
        </w:rPr>
        <w:t>(</w:t>
      </w:r>
      <w:r w:rsidR="00BD7CB2" w:rsidRPr="000D127A">
        <w:rPr>
          <w:rFonts w:ascii="Times New Roman" w:hAnsi="Times New Roman" w:cs="Times New Roman"/>
          <w:b/>
          <w:bCs/>
          <w:highlight w:val="cyan"/>
          <w:lang w:val="es-EC"/>
        </w:rPr>
        <w:t>INSERTAR NOMBRE COMPLETO</w:t>
      </w:r>
      <w:r w:rsidR="00DA4161" w:rsidRPr="000D127A">
        <w:rPr>
          <w:rFonts w:ascii="Times New Roman" w:hAnsi="Times New Roman" w:cs="Times New Roman"/>
          <w:b/>
          <w:bCs/>
          <w:highlight w:val="cyan"/>
          <w:lang w:val="es-EC"/>
        </w:rPr>
        <w:t>)</w:t>
      </w:r>
      <w:r w:rsidR="005D71A2" w:rsidRPr="005D71A2">
        <w:rPr>
          <w:rFonts w:ascii="Times New Roman" w:hAnsi="Times New Roman" w:cs="Times New Roman"/>
          <w:lang w:val="es-EC"/>
        </w:rPr>
        <w:t xml:space="preserve">, </w:t>
      </w:r>
      <w:r w:rsidR="006D6E02" w:rsidRPr="006D7D86">
        <w:rPr>
          <w:rFonts w:ascii="Times New Roman" w:hAnsi="Times New Roman" w:cs="Times New Roman"/>
          <w:lang w:val="es-EC"/>
        </w:rPr>
        <w:t xml:space="preserve">portador/a de la cédula/pasaporte </w:t>
      </w:r>
      <w:r w:rsidR="006D6E02" w:rsidRPr="000D127A">
        <w:rPr>
          <w:rFonts w:ascii="Times New Roman" w:hAnsi="Times New Roman" w:cs="Times New Roman"/>
          <w:highlight w:val="cyan"/>
          <w:lang w:val="es-EC"/>
        </w:rPr>
        <w:t xml:space="preserve">No. </w:t>
      </w:r>
      <w:r w:rsidR="00DA4161" w:rsidRPr="000D127A">
        <w:rPr>
          <w:rFonts w:ascii="Times New Roman" w:hAnsi="Times New Roman" w:cs="Times New Roman"/>
          <w:highlight w:val="cyan"/>
          <w:lang w:val="es-EC"/>
        </w:rPr>
        <w:t>(</w:t>
      </w:r>
      <w:r w:rsidR="00BD7CB2" w:rsidRPr="000D127A">
        <w:rPr>
          <w:rFonts w:ascii="Times New Roman" w:hAnsi="Times New Roman" w:cs="Times New Roman"/>
          <w:highlight w:val="cyan"/>
          <w:lang w:val="es-EC"/>
        </w:rPr>
        <w:t>INSERTAR NUMERO DE CEDULA</w:t>
      </w:r>
      <w:r w:rsidR="00DA4161" w:rsidRPr="000D127A">
        <w:rPr>
          <w:rFonts w:ascii="Times New Roman" w:hAnsi="Times New Roman" w:cs="Times New Roman"/>
          <w:highlight w:val="cyan"/>
          <w:lang w:val="es-EC"/>
        </w:rPr>
        <w:t>)</w:t>
      </w:r>
      <w:r w:rsidR="006D6E02" w:rsidRPr="006D7D86">
        <w:rPr>
          <w:rFonts w:ascii="Times New Roman" w:hAnsi="Times New Roman" w:cs="Times New Roman"/>
          <w:lang w:val="es-EC"/>
        </w:rPr>
        <w:t xml:space="preserve">, en calidad de </w:t>
      </w:r>
      <w:r w:rsidR="00227462" w:rsidRPr="000D127A">
        <w:rPr>
          <w:rFonts w:ascii="Times New Roman" w:hAnsi="Times New Roman" w:cs="Times New Roman"/>
          <w:highlight w:val="cyan"/>
          <w:lang w:val="es-EC"/>
        </w:rPr>
        <w:t>(</w:t>
      </w:r>
      <w:commentRangeStart w:id="0"/>
      <w:r w:rsidR="006D6E02" w:rsidRPr="000D127A">
        <w:rPr>
          <w:rFonts w:ascii="Times New Roman" w:hAnsi="Times New Roman" w:cs="Times New Roman"/>
          <w:highlight w:val="cyan"/>
          <w:lang w:val="es-EC"/>
        </w:rPr>
        <w:t>consultor/a independiente / representante de la agencia</w:t>
      </w:r>
      <w:commentRangeEnd w:id="0"/>
      <w:r w:rsidR="006D6E02" w:rsidRPr="000D127A">
        <w:rPr>
          <w:rStyle w:val="Refdecomentario"/>
          <w:rFonts w:ascii="Times New Roman" w:hAnsi="Times New Roman" w:cs="Times New Roman"/>
          <w:sz w:val="22"/>
          <w:szCs w:val="22"/>
          <w:highlight w:val="cyan"/>
          <w:lang w:val="es-EC"/>
        </w:rPr>
        <w:commentReference w:id="0"/>
      </w:r>
      <w:r w:rsidR="00227462" w:rsidRPr="000D127A">
        <w:rPr>
          <w:rFonts w:ascii="Times New Roman" w:hAnsi="Times New Roman" w:cs="Times New Roman"/>
          <w:highlight w:val="cyan"/>
          <w:lang w:val="es-EC"/>
        </w:rPr>
        <w:t xml:space="preserve"> </w:t>
      </w:r>
      <w:r w:rsidR="00BD7CB2" w:rsidRPr="000D127A">
        <w:rPr>
          <w:rFonts w:ascii="Times New Roman" w:hAnsi="Times New Roman" w:cs="Times New Roman"/>
          <w:highlight w:val="cyan"/>
          <w:lang w:val="es-EC"/>
        </w:rPr>
        <w:t>INSERTAR CARGO</w:t>
      </w:r>
      <w:r w:rsidR="00227462" w:rsidRPr="000D127A">
        <w:rPr>
          <w:rFonts w:ascii="Times New Roman" w:hAnsi="Times New Roman" w:cs="Times New Roman"/>
          <w:highlight w:val="cyan"/>
          <w:lang w:val="es-EC"/>
        </w:rPr>
        <w:t>)</w:t>
      </w:r>
      <w:r w:rsidR="006D6E02" w:rsidRPr="00227462">
        <w:rPr>
          <w:rFonts w:ascii="Times New Roman" w:hAnsi="Times New Roman" w:cs="Times New Roman"/>
          <w:lang w:val="es-EC"/>
        </w:rPr>
        <w:t>, en adelante “El Receptor”, por medio de la</w:t>
      </w:r>
      <w:r w:rsidR="006D6E02" w:rsidRPr="006D7D86">
        <w:rPr>
          <w:rFonts w:ascii="Times New Roman" w:hAnsi="Times New Roman" w:cs="Times New Roman"/>
          <w:lang w:val="es-EC"/>
        </w:rPr>
        <w:t xml:space="preserve"> presente declaro y me comprometo </w:t>
      </w:r>
      <w:r w:rsidR="00DB6BAB">
        <w:rPr>
          <w:rFonts w:ascii="Times New Roman" w:hAnsi="Times New Roman" w:cs="Times New Roman"/>
          <w:lang w:val="es-EC"/>
        </w:rPr>
        <w:t>ante</w:t>
      </w:r>
      <w:r w:rsidR="000D127A" w:rsidRPr="00DB6BAB">
        <w:rPr>
          <w:rFonts w:ascii="Times New Roman" w:hAnsi="Times New Roman" w:cs="Times New Roman"/>
          <w:lang w:val="es-EC"/>
        </w:rPr>
        <w:t xml:space="preserve"> </w:t>
      </w:r>
      <w:r w:rsidR="00DB6BAB">
        <w:rPr>
          <w:rFonts w:ascii="Times New Roman" w:hAnsi="Times New Roman" w:cs="Times New Roman"/>
          <w:lang w:val="es-EC"/>
        </w:rPr>
        <w:t>la</w:t>
      </w:r>
      <w:r w:rsidR="000D127A" w:rsidRPr="000D127A">
        <w:rPr>
          <w:rFonts w:ascii="Times New Roman" w:hAnsi="Times New Roman" w:cs="Times New Roman"/>
          <w:b/>
          <w:bCs/>
          <w:lang w:val="es-EC"/>
        </w:rPr>
        <w:t xml:space="preserve"> FUNDACIÓN CHARLES DARWIN PARA LAS ISLAS GALÁPAGOS (FCD)</w:t>
      </w:r>
      <w:r w:rsidR="006D6E02" w:rsidRPr="006D7D86">
        <w:rPr>
          <w:rFonts w:ascii="Times New Roman" w:hAnsi="Times New Roman" w:cs="Times New Roman"/>
          <w:lang w:val="es-EC"/>
        </w:rPr>
        <w:t xml:space="preserve"> a lo siguiente:</w:t>
      </w:r>
    </w:p>
    <w:p w14:paraId="6C5084CA" w14:textId="77777777" w:rsidR="007071A2" w:rsidRPr="007071A2" w:rsidRDefault="007071A2" w:rsidP="007071A2">
      <w:pPr>
        <w:jc w:val="both"/>
        <w:rPr>
          <w:rFonts w:ascii="Times New Roman" w:hAnsi="Times New Roman" w:cs="Times New Roman"/>
          <w:b/>
          <w:bCs/>
          <w:lang w:val="es-EC"/>
        </w:rPr>
      </w:pPr>
      <w:r w:rsidRPr="007071A2">
        <w:rPr>
          <w:rFonts w:ascii="Times New Roman" w:hAnsi="Times New Roman" w:cs="Times New Roman"/>
          <w:b/>
          <w:bCs/>
          <w:lang w:val="es-EC"/>
        </w:rPr>
        <w:t>1. Alcance del Compromiso</w:t>
      </w:r>
    </w:p>
    <w:p w14:paraId="6CE22070" w14:textId="77777777" w:rsidR="007071A2" w:rsidRPr="007071A2" w:rsidRDefault="007071A2" w:rsidP="007071A2">
      <w:pPr>
        <w:jc w:val="both"/>
        <w:rPr>
          <w:rFonts w:ascii="Times New Roman" w:hAnsi="Times New Roman" w:cs="Times New Roman"/>
          <w:lang w:val="es-EC"/>
        </w:rPr>
      </w:pPr>
      <w:r w:rsidRPr="007071A2">
        <w:rPr>
          <w:rFonts w:ascii="Times New Roman" w:hAnsi="Times New Roman" w:cs="Times New Roman"/>
          <w:lang w:val="es-EC"/>
        </w:rPr>
        <w:t xml:space="preserve">La FCD podrá proporcionar al Receptor información estratégica, reservada o sensible con motivo de </w:t>
      </w:r>
      <w:r w:rsidRPr="00AF6467">
        <w:rPr>
          <w:rFonts w:ascii="Times New Roman" w:hAnsi="Times New Roman" w:cs="Times New Roman"/>
          <w:highlight w:val="cyan"/>
          <w:lang w:val="es-EC"/>
        </w:rPr>
        <w:t>(INSERTAR MOTIVO - Ejemplo: entrevistas, análisis, consultoría, evaluación, proceso de selección, colaboración técnica, etc.)</w:t>
      </w:r>
      <w:r w:rsidRPr="007071A2">
        <w:rPr>
          <w:rFonts w:ascii="Times New Roman" w:hAnsi="Times New Roman" w:cs="Times New Roman"/>
          <w:lang w:val="es-EC"/>
        </w:rPr>
        <w:t>. En virtud de ello, el Receptor se obliga a proteger y manejar dicha información conforme a las disposiciones del presente Compromiso.</w:t>
      </w:r>
    </w:p>
    <w:p w14:paraId="498D8DC6" w14:textId="5AC5AF47" w:rsidR="005D71A2" w:rsidRDefault="005D71A2" w:rsidP="007071A2">
      <w:pPr>
        <w:jc w:val="both"/>
        <w:rPr>
          <w:rFonts w:ascii="Times New Roman" w:hAnsi="Times New Roman" w:cs="Times New Roman"/>
          <w:b/>
          <w:bCs/>
          <w:lang w:val="es-EC"/>
        </w:rPr>
      </w:pPr>
      <w:r w:rsidRPr="007071A2">
        <w:rPr>
          <w:rFonts w:ascii="Times New Roman" w:hAnsi="Times New Roman" w:cs="Times New Roman"/>
          <w:b/>
          <w:bCs/>
          <w:lang w:val="es-EC"/>
        </w:rPr>
        <w:t>2. Información confidencial</w:t>
      </w:r>
    </w:p>
    <w:p w14:paraId="22291482" w14:textId="77777777"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Se considerará Información Confidencial toda aquella proporcionada por la FCD, generada conjuntamente o a la que el Receptor tenga acceso en virtud del presente Acuerdo, que no sea de conocimiento público. Esta información incluye, pero no se limita a:</w:t>
      </w:r>
    </w:p>
    <w:p w14:paraId="1D047B06" w14:textId="09C46C6B"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Evaluaciones de riesgos, incluidos riesgos legales, operativos, reputacionales, financieros, ambientales o de seguridad para la FCD.</w:t>
      </w:r>
    </w:p>
    <w:p w14:paraId="4FF046B5" w14:textId="62CBE885"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Recomendaciones estratégicas, informes, opiniones técnicas o jurídicas, criterios de decisión y análisis internos orientados a implementar mecanismos de transparencia, gobernanza o cumplimiento normativo.</w:t>
      </w:r>
    </w:p>
    <w:p w14:paraId="4FD56A11" w14:textId="6FC4AE4E"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•Información científica y técnica, incluyendo diseños de investigación, protocolos de muestreo, metodologías, datos crudos o procesados, resultados preliminares, bases de datos, análisis bioestadísticos, hallazgos no publicados y contenido susceptible de protección intelectual.</w:t>
      </w:r>
    </w:p>
    <w:p w14:paraId="4952DF9F" w14:textId="75C3B35B"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Información sobre proyectos en curso o en fase de formulación, tales como propuestas técnicas, presupuestos, cronogramas, evaluaciones, matrices de riesgos, informes de avance y reportes a donantes.</w:t>
      </w:r>
    </w:p>
    <w:p w14:paraId="0B59C19D" w14:textId="4561FE23"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Información financiera, contractual y administrativa, incluyendo modelos de costos, estructuras presupuestarias, convenios, contratos, adendas, negociaciones, obligaciones con contrapartes o donantes, y cualquier información interna de gestión.</w:t>
      </w:r>
    </w:p>
    <w:p w14:paraId="0D655843" w14:textId="3C1FC9BF"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Estrategias institucionales, planes operativos, criterios de priorización, posicionamientos públicos o privados, así como deliberaciones internas que formen parte del proceso de toma de decisiones.</w:t>
      </w:r>
    </w:p>
    <w:p w14:paraId="03F7CCF9" w14:textId="517D4FDD"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Información referida a personal, consultores, voluntarios y colaboradores, incluyendo evaluaciones de desempeño, asignaciones de roles, información personal o profesional no divulgada, y cualquier dato protegido por normativa de protección de datos.</w:t>
      </w:r>
    </w:p>
    <w:p w14:paraId="547F1CA3" w14:textId="645E8962" w:rsidR="00A76E52" w:rsidRP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Correspondencia interna o externa no destinada al dominio público, incluyendo comunicaciones con organismos públicos, donantes, comunidades, aliados estratégicos o actores privados.</w:t>
      </w:r>
    </w:p>
    <w:p w14:paraId="7E94BB67" w14:textId="77777777" w:rsidR="00A76E52" w:rsidRDefault="00A76E52" w:rsidP="00A76E52">
      <w:pPr>
        <w:jc w:val="both"/>
        <w:rPr>
          <w:rFonts w:ascii="Times New Roman" w:hAnsi="Times New Roman" w:cs="Times New Roman"/>
          <w:lang w:val="es-EC"/>
        </w:rPr>
      </w:pPr>
      <w:r w:rsidRPr="00A76E52">
        <w:rPr>
          <w:rFonts w:ascii="Times New Roman" w:hAnsi="Times New Roman" w:cs="Times New Roman"/>
          <w:lang w:val="es-EC"/>
        </w:rPr>
        <w:t>•</w:t>
      </w:r>
      <w:r>
        <w:rPr>
          <w:rFonts w:ascii="Times New Roman" w:hAnsi="Times New Roman" w:cs="Times New Roman"/>
          <w:lang w:val="es-EC"/>
        </w:rPr>
        <w:t xml:space="preserve"> </w:t>
      </w:r>
      <w:r w:rsidRPr="00A76E52">
        <w:rPr>
          <w:rFonts w:ascii="Times New Roman" w:hAnsi="Times New Roman" w:cs="Times New Roman"/>
          <w:lang w:val="es-EC"/>
        </w:rPr>
        <w:t>Cualquier otra información que la FCD designe expresamente como confidencial o que, por su naturaleza, deba razonablemente considerarse confidencial.</w:t>
      </w:r>
    </w:p>
    <w:p w14:paraId="606A46B8" w14:textId="77777777" w:rsidR="00A76E52" w:rsidRDefault="00A76E52" w:rsidP="00A76E52">
      <w:pPr>
        <w:jc w:val="both"/>
        <w:rPr>
          <w:rFonts w:ascii="Times New Roman" w:hAnsi="Times New Roman" w:cs="Times New Roman"/>
          <w:lang w:val="es-EC"/>
        </w:rPr>
      </w:pPr>
    </w:p>
    <w:p w14:paraId="556B4769" w14:textId="2AE64ED0" w:rsidR="001E6D5B" w:rsidRPr="001E6D5B" w:rsidRDefault="001E6D5B" w:rsidP="00A76E52">
      <w:pPr>
        <w:jc w:val="both"/>
        <w:rPr>
          <w:rFonts w:ascii="Times New Roman" w:hAnsi="Times New Roman" w:cs="Times New Roman"/>
          <w:b/>
          <w:bCs/>
          <w:lang w:val="es-EC"/>
        </w:rPr>
      </w:pPr>
      <w:r w:rsidRPr="001E6D5B">
        <w:rPr>
          <w:rFonts w:ascii="Times New Roman" w:hAnsi="Times New Roman" w:cs="Times New Roman"/>
          <w:b/>
          <w:bCs/>
          <w:lang w:val="es-EC"/>
        </w:rPr>
        <w:lastRenderedPageBreak/>
        <w:t>3. Obligaciones de confidencialidad</w:t>
      </w:r>
    </w:p>
    <w:p w14:paraId="0F9F7B83" w14:textId="77777777" w:rsidR="001E6D5B" w:rsidRPr="001E6D5B" w:rsidRDefault="001E6D5B" w:rsidP="001E6D5B">
      <w:pPr>
        <w:jc w:val="both"/>
        <w:rPr>
          <w:rFonts w:ascii="Times New Roman" w:hAnsi="Times New Roman" w:cs="Times New Roman"/>
          <w:lang w:val="es-EC"/>
        </w:rPr>
      </w:pPr>
      <w:r w:rsidRPr="001E6D5B">
        <w:rPr>
          <w:rFonts w:ascii="Times New Roman" w:hAnsi="Times New Roman" w:cs="Times New Roman"/>
        </w:rPr>
        <w:t>Me obligo a:</w:t>
      </w:r>
    </w:p>
    <w:p w14:paraId="21343DAD" w14:textId="61FD288E" w:rsidR="007071A2" w:rsidRPr="001E6D5B" w:rsidRDefault="007071A2" w:rsidP="007071A2">
      <w:pPr>
        <w:pStyle w:val="Prrafodelista"/>
        <w:numPr>
          <w:ilvl w:val="1"/>
          <w:numId w:val="6"/>
        </w:numPr>
        <w:jc w:val="both"/>
        <w:rPr>
          <w:rFonts w:ascii="Times New Roman" w:hAnsi="Times New Roman" w:cs="Times New Roman"/>
          <w:lang w:val="es-EC"/>
        </w:rPr>
      </w:pPr>
      <w:r w:rsidRPr="001E6D5B">
        <w:rPr>
          <w:rFonts w:ascii="Times New Roman" w:hAnsi="Times New Roman" w:cs="Times New Roman"/>
          <w:lang w:val="es-EC"/>
        </w:rPr>
        <w:t>Mantener estricta reserva y confidencialidad respecto de toda información confidencial recibida.</w:t>
      </w:r>
    </w:p>
    <w:p w14:paraId="776F9702" w14:textId="453D1328" w:rsidR="007071A2" w:rsidRPr="001E6D5B" w:rsidRDefault="007071A2" w:rsidP="007071A2">
      <w:pPr>
        <w:pStyle w:val="Prrafodelista"/>
        <w:numPr>
          <w:ilvl w:val="1"/>
          <w:numId w:val="6"/>
        </w:numPr>
        <w:jc w:val="both"/>
        <w:rPr>
          <w:rFonts w:ascii="Times New Roman" w:hAnsi="Times New Roman" w:cs="Times New Roman"/>
          <w:lang w:val="es-EC"/>
        </w:rPr>
      </w:pPr>
      <w:r w:rsidRPr="001E6D5B">
        <w:rPr>
          <w:rFonts w:ascii="Times New Roman" w:hAnsi="Times New Roman" w:cs="Times New Roman"/>
          <w:lang w:val="es-EC"/>
        </w:rPr>
        <w:t>Utilizar la información confidencial exclusivamente para los fines específicos para los cuales ésta le fue proporcionada, quedando expresamente prohibido cualquier uso distinto, incluyendo usos personales, comerciales, en beneficio propio o de terceros, o para fines no autorizados por la FCD.</w:t>
      </w:r>
    </w:p>
    <w:p w14:paraId="609A3393" w14:textId="77777777" w:rsidR="001E6D5B" w:rsidRPr="006D7D86" w:rsidRDefault="001E6D5B" w:rsidP="001E6D5B">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No divulgar, compartir ni reproducir la información, ya sea oral, escrita o en cualquier otro medio, sin autorización expresa y escrita de La Fundación.</w:t>
      </w:r>
    </w:p>
    <w:p w14:paraId="16B96F4A" w14:textId="77777777" w:rsidR="001E6D5B" w:rsidRPr="006D7D86" w:rsidRDefault="001E6D5B" w:rsidP="001E6D5B">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Proteger la información con el mismo grado de cuidado que emplea para su propia información sensible, y en todo caso con un estándar de diligencia razonable.</w:t>
      </w:r>
    </w:p>
    <w:p w14:paraId="62EF1809" w14:textId="77777777" w:rsidR="001E6D5B" w:rsidRPr="006D7D86" w:rsidRDefault="001E6D5B" w:rsidP="001E6D5B">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Asegurar que cualquier miembro de su equipo que acceda a la información firme también un compromiso de confidencialidad equivalente.</w:t>
      </w:r>
    </w:p>
    <w:p w14:paraId="67CDC331"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4. Exclusiones</w:t>
      </w:r>
    </w:p>
    <w:p w14:paraId="5BC62D34" w14:textId="77777777"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No se considerará información confidencial aquella que:</w:t>
      </w:r>
    </w:p>
    <w:p w14:paraId="5CC10E23"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de dominio público al momento de su entrega.</w:t>
      </w:r>
    </w:p>
    <w:p w14:paraId="75484448"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obtenida de manera legítima de un tercero sin obligación de confidencialidad.</w:t>
      </w:r>
    </w:p>
    <w:p w14:paraId="2395E4A9" w14:textId="0716CEDC" w:rsidR="005D71A2" w:rsidRPr="005D71A2" w:rsidRDefault="005D71A2" w:rsidP="006D7D86">
      <w:pPr>
        <w:numPr>
          <w:ilvl w:val="0"/>
          <w:numId w:val="2"/>
        </w:numPr>
        <w:jc w:val="both"/>
        <w:rPr>
          <w:rFonts w:ascii="Times New Roman" w:hAnsi="Times New Roman" w:cs="Times New Roman"/>
          <w:lang w:val="es-EC"/>
        </w:rPr>
      </w:pPr>
      <w:r w:rsidRPr="005D71A2">
        <w:rPr>
          <w:rFonts w:ascii="Times New Roman" w:hAnsi="Times New Roman" w:cs="Times New Roman"/>
          <w:lang w:val="es-EC"/>
        </w:rPr>
        <w:t xml:space="preserve">Deba revelarse por mandato legal o decisión judicial, </w:t>
      </w:r>
      <w:r w:rsidR="006D6E02" w:rsidRPr="006D7D86">
        <w:rPr>
          <w:rFonts w:ascii="Times New Roman" w:hAnsi="Times New Roman" w:cs="Times New Roman"/>
          <w:lang w:val="es-EC"/>
        </w:rPr>
        <w:t>previa notificación a la FCD</w:t>
      </w:r>
      <w:r w:rsidRPr="005D71A2">
        <w:rPr>
          <w:rFonts w:ascii="Times New Roman" w:hAnsi="Times New Roman" w:cs="Times New Roman"/>
          <w:lang w:val="es-EC"/>
        </w:rPr>
        <w:t>.</w:t>
      </w:r>
    </w:p>
    <w:p w14:paraId="4871EF40"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5. Vigencia</w:t>
      </w:r>
    </w:p>
    <w:p w14:paraId="18018B3A" w14:textId="110A8DC4"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El presente compromiso entra en vigor a partir de su firma y permanecerá vigente durante todo el proceso de entrevistas y análisis, así como por un período adicional de cinco (5) años, incluso si no se concreta una relación contractual con la FCD.</w:t>
      </w:r>
    </w:p>
    <w:p w14:paraId="0E46F11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6. Responsabilidad</w:t>
      </w:r>
    </w:p>
    <w:p w14:paraId="098CBBAF" w14:textId="1518B3EC"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El incumplimiento de las obligaciones establecidas en este Acuerdo facultará a La Fundación para ejercer las acciones legales que correspondan, así como exigir la reparación de daños y perjuicios ocasionados.</w:t>
      </w:r>
    </w:p>
    <w:p w14:paraId="7708DCDF" w14:textId="643C82FC" w:rsidR="005D71A2" w:rsidRPr="005D71A2" w:rsidRDefault="006D7D86" w:rsidP="006D7D86">
      <w:pPr>
        <w:jc w:val="both"/>
        <w:rPr>
          <w:rFonts w:ascii="Times New Roman" w:hAnsi="Times New Roman" w:cs="Times New Roman"/>
          <w:b/>
          <w:bCs/>
          <w:lang w:val="es-EC"/>
        </w:rPr>
      </w:pPr>
      <w:r w:rsidRPr="006D7D86">
        <w:rPr>
          <w:rFonts w:ascii="Times New Roman" w:hAnsi="Times New Roman" w:cs="Times New Roman"/>
          <w:b/>
          <w:bCs/>
          <w:lang w:val="es-EC"/>
        </w:rPr>
        <w:t>7</w:t>
      </w:r>
      <w:r w:rsidR="005D71A2" w:rsidRPr="005D71A2">
        <w:rPr>
          <w:rFonts w:ascii="Times New Roman" w:hAnsi="Times New Roman" w:cs="Times New Roman"/>
          <w:b/>
          <w:bCs/>
          <w:lang w:val="es-EC"/>
        </w:rPr>
        <w:t>. Aceptación</w:t>
      </w:r>
    </w:p>
    <w:p w14:paraId="01F878F5" w14:textId="6FBB240C"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Declaro haber leído y comprendido el presente Compromiso de Reserva y Confidencialidad, aceptando libre y voluntariamente las obligaciones aquí establecidas.</w:t>
      </w:r>
    </w:p>
    <w:p w14:paraId="3B17F180" w14:textId="1F78EFB0" w:rsidR="006D7D86" w:rsidRPr="006D7D86" w:rsidRDefault="006D7D86" w:rsidP="006D7D86">
      <w:pPr>
        <w:jc w:val="both"/>
        <w:rPr>
          <w:rFonts w:ascii="Times New Roman" w:hAnsi="Times New Roman" w:cs="Times New Roman"/>
          <w:lang w:val="es-EC"/>
        </w:rPr>
      </w:pPr>
      <w:r w:rsidRPr="006D7D86">
        <w:rPr>
          <w:rFonts w:ascii="Times New Roman" w:hAnsi="Times New Roman" w:cs="Times New Roman"/>
          <w:lang w:val="es-EC"/>
        </w:rPr>
        <w:t xml:space="preserve">En constancia, firmo en Puerto Ayora, a los </w:t>
      </w:r>
      <w:r w:rsidRPr="000D127A">
        <w:rPr>
          <w:rFonts w:ascii="Times New Roman" w:hAnsi="Times New Roman" w:cs="Times New Roman"/>
          <w:highlight w:val="cyan"/>
          <w:lang w:val="es-EC"/>
        </w:rPr>
        <w:t>___</w:t>
      </w:r>
      <w:r w:rsidRPr="006D7D86">
        <w:rPr>
          <w:rFonts w:ascii="Times New Roman" w:hAnsi="Times New Roman" w:cs="Times New Roman"/>
          <w:lang w:val="es-EC"/>
        </w:rPr>
        <w:t xml:space="preserve"> días del mes de </w:t>
      </w:r>
      <w:r w:rsidRPr="000D127A">
        <w:rPr>
          <w:rFonts w:ascii="Times New Roman" w:hAnsi="Times New Roman" w:cs="Times New Roman"/>
          <w:highlight w:val="cyan"/>
          <w:lang w:val="es-EC"/>
        </w:rPr>
        <w:t>__________</w:t>
      </w:r>
      <w:r w:rsidRPr="006D7D86">
        <w:rPr>
          <w:rFonts w:ascii="Times New Roman" w:hAnsi="Times New Roman" w:cs="Times New Roman"/>
          <w:lang w:val="es-EC"/>
        </w:rPr>
        <w:t xml:space="preserve"> de</w:t>
      </w:r>
      <w:r w:rsidR="00BD7CB2">
        <w:rPr>
          <w:rFonts w:ascii="Times New Roman" w:hAnsi="Times New Roman" w:cs="Times New Roman"/>
          <w:lang w:val="es-EC"/>
        </w:rPr>
        <w:t>l</w:t>
      </w:r>
      <w:r w:rsidRPr="006D7D86">
        <w:rPr>
          <w:rFonts w:ascii="Times New Roman" w:hAnsi="Times New Roman" w:cs="Times New Roman"/>
          <w:lang w:val="es-EC"/>
        </w:rPr>
        <w:t xml:space="preserve"> </w:t>
      </w:r>
      <w:r w:rsidR="008276DE">
        <w:rPr>
          <w:rFonts w:ascii="Times New Roman" w:hAnsi="Times New Roman" w:cs="Times New Roman"/>
          <w:lang w:val="es-EC"/>
        </w:rPr>
        <w:t xml:space="preserve">año </w:t>
      </w:r>
      <w:r w:rsidRPr="006D7D86">
        <w:rPr>
          <w:rFonts w:ascii="Times New Roman" w:hAnsi="Times New Roman" w:cs="Times New Roman"/>
          <w:lang w:val="es-EC"/>
        </w:rPr>
        <w:t>20</w:t>
      </w:r>
      <w:r w:rsidR="00BD7CB2" w:rsidRPr="000D127A">
        <w:rPr>
          <w:rFonts w:ascii="Times New Roman" w:hAnsi="Times New Roman" w:cs="Times New Roman"/>
          <w:highlight w:val="cyan"/>
          <w:lang w:val="es-EC"/>
        </w:rPr>
        <w:t>__.</w:t>
      </w:r>
    </w:p>
    <w:p w14:paraId="48FA5C78" w14:textId="355A64C5" w:rsidR="00E06B40" w:rsidRPr="006D7D86" w:rsidRDefault="006D7D86" w:rsidP="006D7D86">
      <w:pPr>
        <w:rPr>
          <w:rFonts w:ascii="Times New Roman" w:hAnsi="Times New Roman" w:cs="Times New Roman"/>
          <w:lang w:val="es-EC"/>
        </w:rPr>
      </w:pPr>
      <w:r w:rsidRPr="006D7D86">
        <w:rPr>
          <w:rFonts w:ascii="Times New Roman" w:hAnsi="Times New Roman" w:cs="Times New Roman"/>
          <w:lang w:val="es-EC"/>
        </w:rPr>
        <w:t>Nombre</w:t>
      </w:r>
      <w:r w:rsidRPr="000D127A">
        <w:rPr>
          <w:rFonts w:ascii="Times New Roman" w:hAnsi="Times New Roman" w:cs="Times New Roman"/>
          <w:highlight w:val="cyan"/>
          <w:lang w:val="es-EC"/>
        </w:rPr>
        <w:t xml:space="preserve">: </w:t>
      </w:r>
      <w:r w:rsidRPr="000D127A">
        <w:rPr>
          <w:rFonts w:ascii="Times New Roman" w:hAnsi="Times New Roman" w:cs="Times New Roman"/>
          <w:highlight w:val="cyan"/>
          <w:u w:val="single"/>
          <w:lang w:val="es-EC"/>
        </w:rPr>
        <w:t>_______________________________</w:t>
      </w:r>
      <w:r w:rsidRPr="006D7D86">
        <w:rPr>
          <w:rFonts w:ascii="Times New Roman" w:hAnsi="Times New Roman" w:cs="Times New Roman"/>
          <w:lang w:val="es-EC"/>
        </w:rPr>
        <w:br/>
        <w:t xml:space="preserve">Firma: </w:t>
      </w:r>
      <w:r w:rsidRPr="000D127A">
        <w:rPr>
          <w:rFonts w:ascii="Times New Roman" w:hAnsi="Times New Roman" w:cs="Times New Roman"/>
          <w:highlight w:val="cyan"/>
          <w:lang w:val="es-EC"/>
        </w:rPr>
        <w:t>_________________________________</w:t>
      </w:r>
      <w:r w:rsidRPr="006D7D86">
        <w:rPr>
          <w:rFonts w:ascii="Times New Roman" w:hAnsi="Times New Roman" w:cs="Times New Roman"/>
          <w:lang w:val="es-EC"/>
        </w:rPr>
        <w:br/>
        <w:t xml:space="preserve">Correo/Teléfono: </w:t>
      </w:r>
      <w:r w:rsidRPr="000D127A">
        <w:rPr>
          <w:rFonts w:ascii="Times New Roman" w:hAnsi="Times New Roman" w:cs="Times New Roman"/>
          <w:highlight w:val="cyan"/>
          <w:lang w:val="es-EC"/>
        </w:rPr>
        <w:t>________________________</w:t>
      </w:r>
      <w:r w:rsidR="00587204" w:rsidRPr="006D7D86">
        <w:rPr>
          <w:rFonts w:ascii="Times New Roman" w:hAnsi="Times New Roman" w:cs="Times New Roman"/>
          <w:lang w:val="es-EC"/>
        </w:rPr>
        <w:tab/>
      </w:r>
    </w:p>
    <w:p w14:paraId="47BA4661" w14:textId="77777777" w:rsidR="00E06B40" w:rsidRPr="005D71A2" w:rsidRDefault="00E06B40" w:rsidP="00E06B40">
      <w:pPr>
        <w:rPr>
          <w:rFonts w:ascii="Times New Roman" w:hAnsi="Times New Roman" w:cs="Times New Roman"/>
          <w:sz w:val="24"/>
          <w:szCs w:val="24"/>
          <w:lang w:val="es-EC"/>
        </w:rPr>
      </w:pPr>
    </w:p>
    <w:p w14:paraId="502AC876" w14:textId="77777777" w:rsidR="00E06B40" w:rsidRPr="005D71A2" w:rsidRDefault="00E06B40" w:rsidP="00E06B40">
      <w:pPr>
        <w:tabs>
          <w:tab w:val="left" w:pos="2287"/>
          <w:tab w:val="left" w:pos="2894"/>
        </w:tabs>
        <w:rPr>
          <w:rFonts w:ascii="Times New Roman" w:hAnsi="Times New Roman" w:cs="Times New Roman"/>
          <w:sz w:val="24"/>
          <w:szCs w:val="24"/>
          <w:lang w:val="es-EC"/>
        </w:rPr>
      </w:pPr>
      <w:r w:rsidRPr="005D71A2">
        <w:rPr>
          <w:rFonts w:ascii="Times New Roman" w:hAnsi="Times New Roman" w:cs="Times New Roman"/>
          <w:sz w:val="24"/>
          <w:szCs w:val="24"/>
          <w:lang w:val="es-EC"/>
        </w:rPr>
        <w:tab/>
      </w:r>
      <w:r w:rsidRPr="005D71A2">
        <w:rPr>
          <w:rFonts w:ascii="Times New Roman" w:hAnsi="Times New Roman" w:cs="Times New Roman"/>
          <w:sz w:val="24"/>
          <w:szCs w:val="24"/>
          <w:lang w:val="es-EC"/>
        </w:rPr>
        <w:tab/>
      </w:r>
    </w:p>
    <w:sectPr w:rsidR="00E06B40" w:rsidRPr="005D71A2" w:rsidSect="00E06B40">
      <w:headerReference w:type="default" r:id="rId12"/>
      <w:footerReference w:type="default" r:id="rId13"/>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8-27T12:11:00Z" w:initials="NP">
    <w:p w14:paraId="00B87525" w14:textId="6A9F0721" w:rsidR="006D6E02" w:rsidRDefault="006D6E02">
      <w:pPr>
        <w:pStyle w:val="Textocomentario"/>
      </w:pPr>
      <w:r>
        <w:rPr>
          <w:rStyle w:val="Refdecomentario"/>
        </w:rPr>
        <w:annotationRef/>
      </w:r>
      <w:r>
        <w:t>Ajustar según el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87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9747C" w16cex:dateUtc="2025-08-27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7525" w16cid:durableId="2C5974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1FBA" w14:textId="77777777" w:rsidR="00523363" w:rsidRDefault="00523363" w:rsidP="00E06B40">
      <w:pPr>
        <w:spacing w:after="0" w:line="240" w:lineRule="auto"/>
      </w:pPr>
      <w:r>
        <w:separator/>
      </w:r>
    </w:p>
  </w:endnote>
  <w:endnote w:type="continuationSeparator" w:id="0">
    <w:p w14:paraId="6A44A8C2" w14:textId="77777777" w:rsidR="00523363" w:rsidRDefault="00523363"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D71A2">
      <w:rPr>
        <w:color w:val="131B4D"/>
        <w:sz w:val="17"/>
        <w:szCs w:val="17"/>
        <w:lang w:val="en-US"/>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121D" w14:textId="77777777" w:rsidR="00523363" w:rsidRDefault="00523363" w:rsidP="00E06B40">
      <w:pPr>
        <w:spacing w:after="0" w:line="240" w:lineRule="auto"/>
      </w:pPr>
      <w:r>
        <w:separator/>
      </w:r>
    </w:p>
  </w:footnote>
  <w:footnote w:type="continuationSeparator" w:id="0">
    <w:p w14:paraId="6A0970F8" w14:textId="77777777" w:rsidR="00523363" w:rsidRDefault="00523363"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anchor distT="0" distB="0" distL="114300" distR="114300" simplePos="0" relativeHeight="251658240" behindDoc="0" locked="0" layoutInCell="1" allowOverlap="1" wp14:anchorId="3E21E11F" wp14:editId="4694CFD3">
          <wp:simplePos x="0" y="0"/>
          <wp:positionH relativeFrom="margin">
            <wp:align>center</wp:align>
          </wp:positionH>
          <wp:positionV relativeFrom="paragraph">
            <wp:posOffset>-233191</wp:posOffset>
          </wp:positionV>
          <wp:extent cx="905435" cy="922265"/>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6780"/>
    <w:multiLevelType w:val="multilevel"/>
    <w:tmpl w:val="ED6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5380"/>
    <w:multiLevelType w:val="multilevel"/>
    <w:tmpl w:val="31A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E3932"/>
    <w:multiLevelType w:val="multilevel"/>
    <w:tmpl w:val="FC02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221B1"/>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E710D9"/>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9B6806"/>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643740">
    <w:abstractNumId w:val="2"/>
  </w:num>
  <w:num w:numId="2" w16cid:durableId="1078600789">
    <w:abstractNumId w:val="0"/>
  </w:num>
  <w:num w:numId="3" w16cid:durableId="1888451879">
    <w:abstractNumId w:val="1"/>
  </w:num>
  <w:num w:numId="4" w16cid:durableId="3173858">
    <w:abstractNumId w:val="5"/>
  </w:num>
  <w:num w:numId="5" w16cid:durableId="2073770247">
    <w:abstractNumId w:val="4"/>
  </w:num>
  <w:num w:numId="6" w16cid:durableId="1297084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C29DE"/>
    <w:rsid w:val="000D127A"/>
    <w:rsid w:val="00101A40"/>
    <w:rsid w:val="00103015"/>
    <w:rsid w:val="00107F8A"/>
    <w:rsid w:val="001341B5"/>
    <w:rsid w:val="00154848"/>
    <w:rsid w:val="001E6D5B"/>
    <w:rsid w:val="00227462"/>
    <w:rsid w:val="002819E9"/>
    <w:rsid w:val="00290384"/>
    <w:rsid w:val="002B6AFE"/>
    <w:rsid w:val="002F39E2"/>
    <w:rsid w:val="00301D6C"/>
    <w:rsid w:val="00422BE4"/>
    <w:rsid w:val="005119A6"/>
    <w:rsid w:val="00523363"/>
    <w:rsid w:val="005233CC"/>
    <w:rsid w:val="005738F5"/>
    <w:rsid w:val="00587204"/>
    <w:rsid w:val="005B0207"/>
    <w:rsid w:val="005D71A2"/>
    <w:rsid w:val="006520CE"/>
    <w:rsid w:val="00652AF3"/>
    <w:rsid w:val="006D6E02"/>
    <w:rsid w:val="006D7D86"/>
    <w:rsid w:val="007034E4"/>
    <w:rsid w:val="007071A2"/>
    <w:rsid w:val="00771BE3"/>
    <w:rsid w:val="007F36B0"/>
    <w:rsid w:val="008276DE"/>
    <w:rsid w:val="008472E5"/>
    <w:rsid w:val="008512EA"/>
    <w:rsid w:val="008F3924"/>
    <w:rsid w:val="00A76E52"/>
    <w:rsid w:val="00AD763E"/>
    <w:rsid w:val="00AF6467"/>
    <w:rsid w:val="00B03334"/>
    <w:rsid w:val="00BB2B90"/>
    <w:rsid w:val="00BD7CB2"/>
    <w:rsid w:val="00C70927"/>
    <w:rsid w:val="00CC65FD"/>
    <w:rsid w:val="00D8324C"/>
    <w:rsid w:val="00DA4161"/>
    <w:rsid w:val="00DB6BAB"/>
    <w:rsid w:val="00E06B40"/>
    <w:rsid w:val="00EF3184"/>
    <w:rsid w:val="00F55F63"/>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5B"/>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styleId="Refdecomentario">
    <w:name w:val="annotation reference"/>
    <w:basedOn w:val="Fuentedeprrafopredeter"/>
    <w:uiPriority w:val="99"/>
    <w:semiHidden/>
    <w:unhideWhenUsed/>
    <w:rsid w:val="006D6E02"/>
    <w:rPr>
      <w:sz w:val="16"/>
      <w:szCs w:val="16"/>
    </w:rPr>
  </w:style>
  <w:style w:type="paragraph" w:styleId="Textocomentario">
    <w:name w:val="annotation text"/>
    <w:basedOn w:val="Normal"/>
    <w:link w:val="TextocomentarioCar"/>
    <w:uiPriority w:val="99"/>
    <w:semiHidden/>
    <w:unhideWhenUsed/>
    <w:rsid w:val="006D6E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E02"/>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6D6E02"/>
    <w:rPr>
      <w:b/>
      <w:bCs/>
    </w:rPr>
  </w:style>
  <w:style w:type="character" w:customStyle="1" w:styleId="AsuntodelcomentarioCar">
    <w:name w:val="Asunto del comentario Car"/>
    <w:basedOn w:val="TextocomentarioCar"/>
    <w:link w:val="Asuntodelcomentario"/>
    <w:uiPriority w:val="99"/>
    <w:semiHidden/>
    <w:rsid w:val="006D6E02"/>
    <w:rPr>
      <w:b/>
      <w:bCs/>
      <w:kern w:val="0"/>
      <w:sz w:val="20"/>
      <w:szCs w:val="20"/>
      <w:lang w:val="en-US"/>
      <w14:ligatures w14:val="none"/>
    </w:rPr>
  </w:style>
  <w:style w:type="paragraph" w:styleId="Prrafodelista">
    <w:name w:val="List Paragraph"/>
    <w:basedOn w:val="Normal"/>
    <w:uiPriority w:val="34"/>
    <w:qFormat/>
    <w:rsid w:val="006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6782">
      <w:bodyDiv w:val="1"/>
      <w:marLeft w:val="0"/>
      <w:marRight w:val="0"/>
      <w:marTop w:val="0"/>
      <w:marBottom w:val="0"/>
      <w:divBdr>
        <w:top w:val="none" w:sz="0" w:space="0" w:color="auto"/>
        <w:left w:val="none" w:sz="0" w:space="0" w:color="auto"/>
        <w:bottom w:val="none" w:sz="0" w:space="0" w:color="auto"/>
        <w:right w:val="none" w:sz="0" w:space="0" w:color="auto"/>
      </w:divBdr>
    </w:div>
    <w:div w:id="485632078">
      <w:bodyDiv w:val="1"/>
      <w:marLeft w:val="0"/>
      <w:marRight w:val="0"/>
      <w:marTop w:val="0"/>
      <w:marBottom w:val="0"/>
      <w:divBdr>
        <w:top w:val="none" w:sz="0" w:space="0" w:color="auto"/>
        <w:left w:val="none" w:sz="0" w:space="0" w:color="auto"/>
        <w:bottom w:val="none" w:sz="0" w:space="0" w:color="auto"/>
        <w:right w:val="none" w:sz="0" w:space="0" w:color="auto"/>
      </w:divBdr>
    </w:div>
    <w:div w:id="1191727160">
      <w:bodyDiv w:val="1"/>
      <w:marLeft w:val="0"/>
      <w:marRight w:val="0"/>
      <w:marTop w:val="0"/>
      <w:marBottom w:val="0"/>
      <w:divBdr>
        <w:top w:val="none" w:sz="0" w:space="0" w:color="auto"/>
        <w:left w:val="none" w:sz="0" w:space="0" w:color="auto"/>
        <w:bottom w:val="none" w:sz="0" w:space="0" w:color="auto"/>
        <w:right w:val="none" w:sz="0" w:space="0" w:color="auto"/>
      </w:divBdr>
    </w:div>
    <w:div w:id="1571379403">
      <w:bodyDiv w:val="1"/>
      <w:marLeft w:val="0"/>
      <w:marRight w:val="0"/>
      <w:marTop w:val="0"/>
      <w:marBottom w:val="0"/>
      <w:divBdr>
        <w:top w:val="none" w:sz="0" w:space="0" w:color="auto"/>
        <w:left w:val="none" w:sz="0" w:space="0" w:color="auto"/>
        <w:bottom w:val="none" w:sz="0" w:space="0" w:color="auto"/>
        <w:right w:val="none" w:sz="0" w:space="0" w:color="auto"/>
      </w:divBdr>
    </w:div>
    <w:div w:id="1575119709">
      <w:bodyDiv w:val="1"/>
      <w:marLeft w:val="0"/>
      <w:marRight w:val="0"/>
      <w:marTop w:val="0"/>
      <w:marBottom w:val="0"/>
      <w:divBdr>
        <w:top w:val="none" w:sz="0" w:space="0" w:color="auto"/>
        <w:left w:val="none" w:sz="0" w:space="0" w:color="auto"/>
        <w:bottom w:val="none" w:sz="0" w:space="0" w:color="auto"/>
        <w:right w:val="none" w:sz="0" w:space="0" w:color="auto"/>
      </w:divBdr>
    </w:div>
    <w:div w:id="17744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38</TotalTime>
  <Pages>2</Pages>
  <Words>712</Words>
  <Characters>4244</Characters>
  <Application>Microsoft Office Word</Application>
  <DocSecurity>0</DocSecurity>
  <Lines>84</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2025-12-04T16:40:00Z</dcterms:created>
  <dcterms:modified xsi:type="dcterms:W3CDTF">2025-12-04T16:40:00Z</dcterms:modified>
</cp:coreProperties>
</file>